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B807" w14:textId="0B0A71AA" w:rsidR="00D71B23" w:rsidRPr="00E35FC5" w:rsidRDefault="00D71B23" w:rsidP="00E35FC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FC5">
        <w:rPr>
          <w:rFonts w:ascii="Times New Roman" w:hAnsi="Times New Roman" w:cs="Times New Roman"/>
          <w:b/>
          <w:bCs/>
          <w:sz w:val="24"/>
          <w:szCs w:val="24"/>
        </w:rPr>
        <w:t>POUČENIE O UPLATNENÍ PRÁVA SPOTREBITEĽA NA ODSTÚPENIE OD ZMLUVY</w:t>
      </w:r>
    </w:p>
    <w:p w14:paraId="5115B59D" w14:textId="77777777" w:rsidR="00D71B23" w:rsidRPr="00D71B23" w:rsidRDefault="00D71B23" w:rsidP="00D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 </w:t>
      </w:r>
    </w:p>
    <w:p w14:paraId="48E53668" w14:textId="0265D1E8" w:rsidR="00D71B23" w:rsidRPr="00D71B23" w:rsidRDefault="00D71B23" w:rsidP="00D71B23">
      <w:pPr>
        <w:pStyle w:val="Odsekzoznamu"/>
        <w:numPr>
          <w:ilvl w:val="0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b/>
          <w:bCs/>
          <w:sz w:val="24"/>
          <w:szCs w:val="24"/>
        </w:rPr>
        <w:t>PRÁVO NA ODSTÚPENIE OD ZMLUVY</w:t>
      </w:r>
    </w:p>
    <w:p w14:paraId="051663B9" w14:textId="77777777" w:rsidR="00D71B23" w:rsidRDefault="00D71B23" w:rsidP="00D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E66CA" w14:textId="76AB9F96" w:rsidR="00D71B23" w:rsidRPr="00D71B23" w:rsidRDefault="00D71B23" w:rsidP="00D71B23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19 ods. 1 zákona č. 108/2024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spotrebiteľa a o zmene a doplnení niektorých zákonov (ďalej len „</w:t>
      </w:r>
      <w:r w:rsidRPr="00D71B23">
        <w:rPr>
          <w:rFonts w:ascii="Times New Roman" w:hAnsi="Times New Roman" w:cs="Times New Roman"/>
          <w:b/>
          <w:bCs/>
          <w:sz w:val="24"/>
          <w:szCs w:val="24"/>
        </w:rPr>
        <w:t>Zákon o ochrane spotrebiteľa</w:t>
      </w:r>
      <w:r>
        <w:rPr>
          <w:rFonts w:ascii="Times New Roman" w:hAnsi="Times New Roman" w:cs="Times New Roman"/>
          <w:sz w:val="24"/>
          <w:szCs w:val="24"/>
        </w:rPr>
        <w:t>“), s</w:t>
      </w:r>
      <w:r w:rsidRPr="00D71B23">
        <w:rPr>
          <w:rFonts w:ascii="Times New Roman" w:hAnsi="Times New Roman" w:cs="Times New Roman"/>
          <w:sz w:val="24"/>
          <w:szCs w:val="24"/>
        </w:rPr>
        <w:t xml:space="preserve">potrebiteľ má právo odstúpiť od zmluvy uzavretej na diaľku a od zmluvy uzavretej mimo prevádzkových priestorov obchodníka aj bez uvedenia dôvodu v lehote </w:t>
      </w:r>
      <w:r w:rsidRPr="00202E41">
        <w:rPr>
          <w:rFonts w:ascii="Times New Roman" w:hAnsi="Times New Roman" w:cs="Times New Roman"/>
          <w:sz w:val="24"/>
          <w:szCs w:val="24"/>
        </w:rPr>
        <w:t>podľa </w:t>
      </w:r>
      <w:hyperlink r:id="rId8" w:anchor="paragraf-20.odsek-1" w:tooltip="Odkaz na predpis alebo ustanovenie" w:history="1">
        <w:r w:rsidR="006564F1" w:rsidRPr="00202E41">
          <w:rPr>
            <w:rFonts w:ascii="Times New Roman" w:hAnsi="Times New Roman" w:cs="Times New Roman"/>
            <w:sz w:val="24"/>
            <w:szCs w:val="24"/>
          </w:rPr>
          <w:t>bodu</w:t>
        </w:r>
      </w:hyperlink>
      <w:r w:rsidR="006564F1" w:rsidRPr="00202E41">
        <w:rPr>
          <w:rFonts w:ascii="Times New Roman" w:hAnsi="Times New Roman" w:cs="Times New Roman"/>
          <w:sz w:val="24"/>
          <w:szCs w:val="24"/>
        </w:rPr>
        <w:t xml:space="preserve"> </w:t>
      </w:r>
      <w:r w:rsidR="00202E41">
        <w:rPr>
          <w:rFonts w:ascii="Times New Roman" w:hAnsi="Times New Roman" w:cs="Times New Roman"/>
          <w:sz w:val="24"/>
          <w:szCs w:val="24"/>
        </w:rPr>
        <w:fldChar w:fldCharType="begin"/>
      </w:r>
      <w:r w:rsidR="00202E41">
        <w:rPr>
          <w:rFonts w:ascii="Times New Roman" w:hAnsi="Times New Roman" w:cs="Times New Roman"/>
          <w:sz w:val="24"/>
          <w:szCs w:val="24"/>
        </w:rPr>
        <w:instrText xml:space="preserve"> REF _Ref172185330 \r \h </w:instrText>
      </w:r>
      <w:r w:rsidR="00202E41">
        <w:rPr>
          <w:rFonts w:ascii="Times New Roman" w:hAnsi="Times New Roman" w:cs="Times New Roman"/>
          <w:sz w:val="24"/>
          <w:szCs w:val="24"/>
        </w:rPr>
      </w:r>
      <w:r w:rsidR="00202E41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1.4</w:t>
      </w:r>
      <w:r w:rsidR="00202E41">
        <w:rPr>
          <w:rFonts w:ascii="Times New Roman" w:hAnsi="Times New Roman" w:cs="Times New Roman"/>
          <w:sz w:val="24"/>
          <w:szCs w:val="24"/>
        </w:rPr>
        <w:fldChar w:fldCharType="end"/>
      </w:r>
      <w:r w:rsidR="00202E41" w:rsidRPr="00202E41">
        <w:rPr>
          <w:rFonts w:ascii="Times New Roman" w:hAnsi="Times New Roman" w:cs="Times New Roman"/>
          <w:sz w:val="24"/>
          <w:szCs w:val="24"/>
        </w:rPr>
        <w:t>. toht</w:t>
      </w:r>
      <w:r w:rsidR="00202E41">
        <w:rPr>
          <w:rFonts w:ascii="Times New Roman" w:hAnsi="Times New Roman" w:cs="Times New Roman"/>
          <w:sz w:val="24"/>
          <w:szCs w:val="24"/>
        </w:rPr>
        <w:t>o článku poučenia</w:t>
      </w:r>
      <w:r w:rsidRPr="00D71B23">
        <w:rPr>
          <w:rFonts w:ascii="Times New Roman" w:hAnsi="Times New Roman" w:cs="Times New Roman"/>
          <w:sz w:val="24"/>
          <w:szCs w:val="24"/>
        </w:rPr>
        <w:t> okrem zmluvy, ktorej predmetom je</w:t>
      </w:r>
    </w:p>
    <w:p w14:paraId="20083E9E" w14:textId="77777777" w:rsid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poskytnutie služby, ak</w:t>
      </w:r>
    </w:p>
    <w:p w14:paraId="257AF06D" w14:textId="77777777" w:rsidR="00D71B23" w:rsidRDefault="00D71B23" w:rsidP="00D71B2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došlo k úplnému poskytnutiu služby a</w:t>
      </w:r>
    </w:p>
    <w:p w14:paraId="6397167F" w14:textId="010E87C3" w:rsidR="00D71B23" w:rsidRPr="00D71B23" w:rsidRDefault="00D71B23" w:rsidP="00D71B2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poskytovanie služby začalo pred uplynutím lehoty na odstúpenie od zmluvy s výslovným súhlasom spotrebiteľa a spotrebiteľ vyhlásil, že bol riadne poučený o tom, že vyjadrením súhlasu stráca právo na odstúpenie od zmluvy po úplnom poskytnutí služby, ak je podľa zmluvy spotrebiteľ povinný zaplatiť cenu,</w:t>
      </w:r>
    </w:p>
    <w:p w14:paraId="594A5D23" w14:textId="48C32CE6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alebo poskytnutie produktu, ktorého cena závisí od pohybu cien na finančnom trhu, ktorý obchodník nemôže ovplyvniť a ku ktorému môže dôjsť počas plynutia lehoty na odstúpenie od zmluvy,</w:t>
      </w:r>
    </w:p>
    <w:p w14:paraId="05AFB1FE" w14:textId="5CC621B0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tovaru vyrobeného podľa špecifikácií spotrebiteľa alebo tovaru vyrobeného na mieru,</w:t>
      </w:r>
    </w:p>
    <w:p w14:paraId="43B7EA11" w14:textId="3B641E25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tovaru, ktorý podlieha rýchlemu zníženiu kvality alebo skaze,</w:t>
      </w:r>
    </w:p>
    <w:p w14:paraId="3FAAAD61" w14:textId="30DEB587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tovaru uzavretého v ochrannom obale, ktorý nie je vhodné vrátiť z dôvodu ochrany zdravia alebo z hygienických dôvodov, ak ochranný obal bol po dodaní porušený,</w:t>
      </w:r>
    </w:p>
    <w:p w14:paraId="1541D5FC" w14:textId="2F4CAACA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tovaru, ktorý vzhľadom na svoju povahu môže byť po dodaní neoddeliteľne zmiešaný s iným tovarom,</w:t>
      </w:r>
    </w:p>
    <w:p w14:paraId="30546BF9" w14:textId="370292CC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alkoholických nápojov, ktorých cena bola dohodnutá v čase uzavretia zmluvy, pričom ich dodanie je možné uskutočniť najskôr po 30 dňoch a ich cena závisí od pohybu cien na trhu, ktorý obchodník nemôže ovplyvniť,</w:t>
      </w:r>
    </w:p>
    <w:p w14:paraId="077B89CE" w14:textId="2030C0F4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vykonanie naliehavých opráv alebo údržby počas návštevy u spotrebiteľa, o ktorú spotrebiteľ výslovne požiadal obchodníka; to neplatí pre zmluvu, ktorej predmetom je poskytnutie inej služby ako oprava alebo údržba, a pre zmluvu, ktorej predmetom je dodanie iného tovaru ako náhradného dielu potrebného na vykonanie opravy alebo údržby, ak boli zmluvy uzavreté počas návštevy obchodníka u spotrebiteľa a spotrebiteľ si tieto tovary alebo služby vopred neobjednal,</w:t>
      </w:r>
    </w:p>
    <w:p w14:paraId="3C0A31C1" w14:textId="595E38D1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zvukových záznamov, obrazových záznamov, audiovizuálnych záznamov alebo softvéru v ochrannom obale, ktorý bol po dodaní porušený,</w:t>
      </w:r>
    </w:p>
    <w:p w14:paraId="63C40397" w14:textId="113DCC43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periodickej tlače okrem jej dodávania na základe zmluvy o predplatnom,</w:t>
      </w:r>
    </w:p>
    <w:p w14:paraId="0527159D" w14:textId="26DA8EC0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tovar zakúpený na verejnej dražbe,</w:t>
      </w:r>
    </w:p>
    <w:p w14:paraId="68C585E1" w14:textId="0EA0943A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poskytnutie ubytovacích služieb na iný účel ako na účel bývania, preprava tovaru, nájom automobilov, poskytnutie stravovacích služieb alebo poskytnutie služieb súvisiacich s činnosťami v rámci voľného času, ak podľa zmluvy má obchodník poskytnúť tieto služby v presne dohodnutom čase alebo v presne dohodnutej lehote,</w:t>
      </w:r>
    </w:p>
    <w:p w14:paraId="3B94177B" w14:textId="280ED324" w:rsidR="00D71B23" w:rsidRPr="00D71B23" w:rsidRDefault="00D71B23" w:rsidP="00D71B23">
      <w:pPr>
        <w:pStyle w:val="Odsekzoznamu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dodanie digitálneho obsahu, ktorý obchodník dodáva inak ako na hmotnom nosiči, ak</w:t>
      </w:r>
    </w:p>
    <w:p w14:paraId="609A0FE6" w14:textId="61CF959D" w:rsidR="00D71B23" w:rsidRPr="00D71B23" w:rsidRDefault="00D71B23" w:rsidP="00D71B2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dodávanie digitálneho obsahu začalo a</w:t>
      </w:r>
    </w:p>
    <w:p w14:paraId="4D0CB24E" w14:textId="0C075999" w:rsidR="00D71B23" w:rsidRPr="00D71B23" w:rsidRDefault="00D71B23" w:rsidP="00D71B2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 xml:space="preserve">spotrebiteľ udelil výslovný súhlas so začatím dodávania digitálneho obsahu pred uplynutím lehoty na odstúpenie od zmluvy, vyhlásil, že bol riadne poučený o tom, že vyjadrením súhlasu stráca právo na odstúpenie od zmluvy začatím dodávania </w:t>
      </w:r>
      <w:r w:rsidRPr="00D71B23">
        <w:rPr>
          <w:rFonts w:ascii="Times New Roman" w:hAnsi="Times New Roman" w:cs="Times New Roman"/>
          <w:sz w:val="24"/>
          <w:szCs w:val="24"/>
        </w:rPr>
        <w:lastRenderedPageBreak/>
        <w:t>digitálneho obsahu, a obchodník poskytol spotrebiteľovi potvrdenie podľa </w:t>
      </w:r>
      <w:hyperlink r:id="rId9" w:anchor="paragraf-17.odsek-12.pismeno-b" w:tooltip="Odkaz na predpis alebo ustanovenie" w:history="1">
        <w:r w:rsidRPr="00D71B23">
          <w:rPr>
            <w:rFonts w:ascii="Times New Roman" w:hAnsi="Times New Roman" w:cs="Times New Roman"/>
            <w:sz w:val="24"/>
            <w:szCs w:val="24"/>
          </w:rPr>
          <w:t>§ 17 ods. 12 písm. b)</w:t>
        </w:r>
      </w:hyperlink>
      <w:r w:rsidRPr="00D71B23">
        <w:rPr>
          <w:rFonts w:ascii="Times New Roman" w:hAnsi="Times New Roman" w:cs="Times New Roman"/>
          <w:sz w:val="24"/>
          <w:szCs w:val="24"/>
        </w:rPr>
        <w:t> alebo </w:t>
      </w:r>
      <w:hyperlink r:id="rId10" w:anchor="paragraf-17.odsek-13.pismeno-b" w:tooltip="Odkaz na predpis alebo ustanovenie" w:history="1">
        <w:r w:rsidRPr="00D71B23">
          <w:rPr>
            <w:rFonts w:ascii="Times New Roman" w:hAnsi="Times New Roman" w:cs="Times New Roman"/>
            <w:sz w:val="24"/>
            <w:szCs w:val="24"/>
          </w:rPr>
          <w:t>ods. 13 písm. b)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Zákona o ochrane spotrebiteľa</w:t>
      </w:r>
      <w:r w:rsidRPr="00D71B23">
        <w:rPr>
          <w:rFonts w:ascii="Times New Roman" w:hAnsi="Times New Roman" w:cs="Times New Roman"/>
          <w:sz w:val="24"/>
          <w:szCs w:val="24"/>
        </w:rPr>
        <w:t>, ak je podľa zmluvy spotrebiteľ povinný zaplatiť cenu.</w:t>
      </w:r>
    </w:p>
    <w:p w14:paraId="3D868034" w14:textId="77777777" w:rsidR="00D71B23" w:rsidRDefault="00D71B23" w:rsidP="00D71B2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B70F98" w14:textId="77777777" w:rsidR="00D71B23" w:rsidRDefault="00D71B23" w:rsidP="00D71B23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Spotrebiteľ má právo na odstúpenie od zmluvy aj bez uvedenia dôvodu v lehote podľa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1" w:anchor="paragraf-20.odsek-1.pismeno-b" w:tooltip="Odkaz na predpis alebo ustanovenie" w:history="1">
        <w:r w:rsidRPr="00D71B23">
          <w:rPr>
            <w:rFonts w:ascii="Times New Roman" w:hAnsi="Times New Roman" w:cs="Times New Roman"/>
            <w:sz w:val="24"/>
            <w:szCs w:val="24"/>
          </w:rPr>
          <w:t>§ 20 ods. 1 písm. b)</w:t>
        </w:r>
      </w:hyperlink>
      <w:r w:rsidRPr="00D71B23">
        <w:rPr>
          <w:rFonts w:ascii="Times New Roman" w:hAnsi="Times New Roman" w:cs="Times New Roman"/>
          <w:sz w:val="24"/>
          <w:szCs w:val="24"/>
        </w:rPr>
        <w:t>, </w:t>
      </w:r>
      <w:hyperlink r:id="rId12" w:anchor="paragraf-20.odsek-2.pismeno-b" w:tooltip="Odkaz na predpis alebo ustanovenie" w:history="1">
        <w:r w:rsidRPr="00D71B23">
          <w:rPr>
            <w:rFonts w:ascii="Times New Roman" w:hAnsi="Times New Roman" w:cs="Times New Roman"/>
            <w:sz w:val="24"/>
            <w:szCs w:val="24"/>
          </w:rPr>
          <w:t>ods. 2 písm. b)</w:t>
        </w:r>
      </w:hyperlink>
      <w:r w:rsidRPr="00D71B23">
        <w:rPr>
          <w:rFonts w:ascii="Times New Roman" w:hAnsi="Times New Roman" w:cs="Times New Roman"/>
          <w:sz w:val="24"/>
          <w:szCs w:val="24"/>
        </w:rPr>
        <w:t> a </w:t>
      </w:r>
      <w:hyperlink r:id="rId13" w:anchor="paragraf-20.odsek-3" w:tooltip="Odkaz na predpis alebo ustanovenie" w:history="1">
        <w:r w:rsidRPr="00D71B23">
          <w:rPr>
            <w:rFonts w:ascii="Times New Roman" w:hAnsi="Times New Roman" w:cs="Times New Roman"/>
            <w:sz w:val="24"/>
            <w:szCs w:val="24"/>
          </w:rPr>
          <w:t>ods.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Zákona o ochrane spotrebiteľa</w:t>
      </w:r>
      <w:r w:rsidRPr="00D71B23">
        <w:rPr>
          <w:rFonts w:ascii="Times New Roman" w:hAnsi="Times New Roman" w:cs="Times New Roman"/>
          <w:sz w:val="24"/>
          <w:szCs w:val="24"/>
        </w:rPr>
        <w:t xml:space="preserve">, ak spotrebiteľ a obchodník uzavreli zmluvu podľa </w:t>
      </w:r>
      <w:r>
        <w:rPr>
          <w:rFonts w:ascii="Times New Roman" w:hAnsi="Times New Roman" w:cs="Times New Roman"/>
          <w:sz w:val="24"/>
          <w:szCs w:val="24"/>
        </w:rPr>
        <w:t xml:space="preserve">§ 19 </w:t>
      </w:r>
      <w:r w:rsidRPr="00D71B23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1B23">
        <w:rPr>
          <w:rFonts w:ascii="Times New Roman" w:hAnsi="Times New Roman" w:cs="Times New Roman"/>
          <w:sz w:val="24"/>
          <w:szCs w:val="24"/>
        </w:rPr>
        <w:t xml:space="preserve"> 1 písm. a) až c) alebo písm. e) </w:t>
      </w:r>
      <w:r>
        <w:rPr>
          <w:rFonts w:ascii="Times New Roman" w:hAnsi="Times New Roman" w:cs="Times New Roman"/>
          <w:sz w:val="24"/>
          <w:szCs w:val="24"/>
        </w:rPr>
        <w:t xml:space="preserve">Zákona o ochrane spotrebiteľa </w:t>
      </w:r>
      <w:r w:rsidRPr="00D71B23">
        <w:rPr>
          <w:rFonts w:ascii="Times New Roman" w:hAnsi="Times New Roman" w:cs="Times New Roman"/>
          <w:sz w:val="24"/>
          <w:szCs w:val="24"/>
        </w:rPr>
        <w:t>na predajnej akcii alebo pri nevyžiadanej návšteve.</w:t>
      </w:r>
    </w:p>
    <w:p w14:paraId="22700644" w14:textId="77777777" w:rsidR="00D71B23" w:rsidRDefault="00D71B23" w:rsidP="00D71B2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74149D" w14:textId="77777777" w:rsidR="006564F1" w:rsidRDefault="00D71B23" w:rsidP="00D71B23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1B23">
        <w:rPr>
          <w:rFonts w:ascii="Times New Roman" w:hAnsi="Times New Roman" w:cs="Times New Roman"/>
          <w:sz w:val="24"/>
          <w:szCs w:val="24"/>
        </w:rPr>
        <w:t>Spotrebiteľ stráca okamihom úplného poskytnutia služby právo na odstúpenie od zmluvy uzavretej na diaľku alebo mimo prevádzkových priestorov obchodníka, ktorej predmetom je vykonanie opravy, ak spotrebiteľ výslovne požiadal obchodníka o návštevu na účely vykonania opravy a plnenie sa začalo s predchádzajúcim výslovným súhlasom spotrebiteľa.</w:t>
      </w:r>
    </w:p>
    <w:p w14:paraId="1847CF70" w14:textId="77777777" w:rsidR="006564F1" w:rsidRPr="006564F1" w:rsidRDefault="006564F1" w:rsidP="006564F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328C132" w14:textId="77777777" w:rsidR="00202E41" w:rsidRPr="00202E41" w:rsidRDefault="006564F1" w:rsidP="00202E41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72185330"/>
      <w:r w:rsidRPr="006564F1">
        <w:rPr>
          <w:rFonts w:ascii="Times New Roman" w:hAnsi="Times New Roman" w:cs="Times New Roman"/>
          <w:sz w:val="24"/>
          <w:szCs w:val="24"/>
        </w:rPr>
        <w:t xml:space="preserve">V zmysle Zákona o ochrane spotrebiteľa je </w:t>
      </w:r>
      <w:r>
        <w:rPr>
          <w:rFonts w:ascii="Times New Roman" w:hAnsi="Times New Roman" w:cs="Times New Roman"/>
          <w:sz w:val="24"/>
          <w:szCs w:val="24"/>
        </w:rPr>
        <w:t>spotrebiteľ</w:t>
      </w:r>
      <w:r w:rsidRPr="006564F1">
        <w:rPr>
          <w:rFonts w:ascii="Times New Roman" w:hAnsi="Times New Roman" w:cs="Times New Roman"/>
          <w:sz w:val="24"/>
          <w:szCs w:val="24"/>
        </w:rPr>
        <w:t xml:space="preserve"> </w:t>
      </w:r>
      <w:r w:rsidRPr="00202E41">
        <w:rPr>
          <w:rFonts w:ascii="Times New Roman" w:hAnsi="Times New Roman" w:cs="Times New Roman"/>
          <w:sz w:val="24"/>
          <w:szCs w:val="24"/>
        </w:rPr>
        <w:t>oprávnený aj bez uvedenia dôvodu odstúpiť od zmluvy uzatvorenej na diaľku alebo od zmluvy uzavretej mimo prevádzkových priestorov do štrnástich (14) dní odo dňa prevzatia tovaru spotrebiteľom.</w:t>
      </w:r>
      <w:bookmarkEnd w:id="0"/>
    </w:p>
    <w:p w14:paraId="4D885130" w14:textId="77777777" w:rsidR="00202E41" w:rsidRPr="00202E41" w:rsidRDefault="00202E41" w:rsidP="00202E4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E70C26" w14:textId="77777777" w:rsidR="002C22BC" w:rsidRDefault="001C4C6D" w:rsidP="002C22BC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4C6D">
        <w:rPr>
          <w:rFonts w:ascii="Times New Roman" w:hAnsi="Times New Roman" w:cs="Times New Roman"/>
          <w:sz w:val="24"/>
          <w:szCs w:val="24"/>
        </w:rPr>
        <w:t>Spotrebiteľ môže odstúpiť od zmluvy uzavretej na diaľku alebo od zmluvy uzavretej mimo prevádzkových priestorov obchodníka, ktorých predmetom je dodanie tovaru, aj pred začatím plynutia lehoty na odstúpenie od zmluvy.</w:t>
      </w:r>
    </w:p>
    <w:p w14:paraId="61C9E5EB" w14:textId="77777777" w:rsidR="002C22BC" w:rsidRPr="002C22BC" w:rsidRDefault="002C22BC" w:rsidP="002C22B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09A4B80" w14:textId="5FB17C1F" w:rsidR="002C22BC" w:rsidRPr="002C22BC" w:rsidRDefault="002C22BC" w:rsidP="002C22BC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22BC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spoločnosť APRO Záhradné centrum</w:t>
      </w:r>
      <w:r w:rsidRPr="002C22BC">
        <w:rPr>
          <w:rFonts w:ascii="Times New Roman" w:hAnsi="Times New Roman" w:cs="Times New Roman"/>
          <w:sz w:val="24"/>
          <w:szCs w:val="24"/>
        </w:rPr>
        <w:t xml:space="preserve"> nedodá </w:t>
      </w:r>
      <w:r>
        <w:rPr>
          <w:rFonts w:ascii="Times New Roman" w:hAnsi="Times New Roman" w:cs="Times New Roman"/>
          <w:sz w:val="24"/>
          <w:szCs w:val="24"/>
        </w:rPr>
        <w:t>tovar</w:t>
      </w:r>
      <w:r w:rsidRPr="002C22BC">
        <w:rPr>
          <w:rFonts w:ascii="Times New Roman" w:hAnsi="Times New Roman" w:cs="Times New Roman"/>
          <w:sz w:val="24"/>
          <w:szCs w:val="24"/>
        </w:rPr>
        <w:t xml:space="preserve"> včas, </w:t>
      </w:r>
      <w:r>
        <w:rPr>
          <w:rFonts w:ascii="Times New Roman" w:hAnsi="Times New Roman" w:cs="Times New Roman"/>
          <w:sz w:val="24"/>
          <w:szCs w:val="24"/>
        </w:rPr>
        <w:t>spotrebiteľ</w:t>
      </w:r>
      <w:r w:rsidRPr="002C22BC">
        <w:rPr>
          <w:rFonts w:ascii="Times New Roman" w:hAnsi="Times New Roman" w:cs="Times New Roman"/>
          <w:sz w:val="24"/>
          <w:szCs w:val="24"/>
        </w:rPr>
        <w:t xml:space="preserve"> môže od zmluvy odstúpiť aj bez poskytnutia dodatočnej primeranej lehoty podľa § 517 ods. 1</w:t>
      </w:r>
      <w:r>
        <w:rPr>
          <w:rFonts w:ascii="Times New Roman" w:hAnsi="Times New Roman" w:cs="Times New Roman"/>
          <w:sz w:val="24"/>
          <w:szCs w:val="24"/>
        </w:rPr>
        <w:t xml:space="preserve"> Občianskeho zákonníka</w:t>
      </w:r>
      <w:r w:rsidRPr="002C22BC">
        <w:rPr>
          <w:rFonts w:ascii="Times New Roman" w:hAnsi="Times New Roman" w:cs="Times New Roman"/>
          <w:sz w:val="24"/>
          <w:szCs w:val="24"/>
        </w:rPr>
        <w:t>, ak</w:t>
      </w:r>
    </w:p>
    <w:p w14:paraId="4DBE44C1" w14:textId="77777777" w:rsidR="002C22BC" w:rsidRDefault="002C22BC" w:rsidP="002C22BC">
      <w:pPr>
        <w:pStyle w:val="Odsekzoznamu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spoločnosť APRO Záhradné centrum</w:t>
      </w:r>
      <w:r w:rsidRPr="002C22BC">
        <w:rPr>
          <w:rFonts w:ascii="Times New Roman" w:hAnsi="Times New Roman" w:cs="Times New Roman"/>
          <w:sz w:val="24"/>
          <w:szCs w:val="24"/>
        </w:rPr>
        <w:t xml:space="preserve"> odmietl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2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tovar</w:t>
      </w:r>
      <w:r w:rsidRPr="002C22BC">
        <w:rPr>
          <w:rFonts w:ascii="Times New Roman" w:hAnsi="Times New Roman" w:cs="Times New Roman"/>
          <w:sz w:val="24"/>
          <w:szCs w:val="24"/>
        </w:rPr>
        <w:t xml:space="preserve"> dodať,</w:t>
      </w:r>
    </w:p>
    <w:p w14:paraId="5A184B36" w14:textId="77777777" w:rsidR="002C22BC" w:rsidRDefault="002C22BC" w:rsidP="002C22BC">
      <w:pPr>
        <w:pStyle w:val="Odsekzoznamu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C22BC">
        <w:rPr>
          <w:rFonts w:ascii="Times New Roman" w:hAnsi="Times New Roman" w:cs="Times New Roman"/>
          <w:sz w:val="24"/>
          <w:szCs w:val="24"/>
        </w:rPr>
        <w:t>včasné dodanie bolo mimoriadne dôležité vzhľadom na všetky okolnosti uzavretia zmluvy, alebo</w:t>
      </w:r>
    </w:p>
    <w:p w14:paraId="1BBF0EB6" w14:textId="409371BE" w:rsidR="002C22BC" w:rsidRPr="002C22BC" w:rsidRDefault="002C22BC" w:rsidP="002C22BC">
      <w:pPr>
        <w:pStyle w:val="Odsekzoznamu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spotrebiteľ</w:t>
      </w:r>
      <w:r w:rsidRPr="002C22BC">
        <w:rPr>
          <w:rFonts w:ascii="Times New Roman" w:hAnsi="Times New Roman" w:cs="Times New Roman"/>
          <w:sz w:val="24"/>
          <w:szCs w:val="24"/>
        </w:rPr>
        <w:t xml:space="preserve"> pred uzavretím zmluvy </w:t>
      </w:r>
      <w:r>
        <w:rPr>
          <w:rFonts w:ascii="Times New Roman" w:hAnsi="Times New Roman" w:cs="Times New Roman"/>
          <w:sz w:val="24"/>
          <w:szCs w:val="24"/>
        </w:rPr>
        <w:t>spoločnosť APRO Záhradné centrum</w:t>
      </w:r>
      <w:r w:rsidRPr="002C22BC">
        <w:rPr>
          <w:rFonts w:ascii="Times New Roman" w:hAnsi="Times New Roman" w:cs="Times New Roman"/>
          <w:sz w:val="24"/>
          <w:szCs w:val="24"/>
        </w:rPr>
        <w:t xml:space="preserve"> oboznámil, že včasné dodanie je mimoriadne dôležité.</w:t>
      </w:r>
    </w:p>
    <w:p w14:paraId="7C943F93" w14:textId="77777777" w:rsidR="001C4C6D" w:rsidRPr="001C4C6D" w:rsidRDefault="001C4C6D" w:rsidP="001C4C6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21C6A7A" w14:textId="3D3E27EE" w:rsidR="006E7769" w:rsidRDefault="00202E41" w:rsidP="006E7769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E41">
        <w:rPr>
          <w:rFonts w:ascii="Times New Roman" w:hAnsi="Times New Roman" w:cs="Times New Roman"/>
          <w:sz w:val="24"/>
          <w:szCs w:val="24"/>
        </w:rPr>
        <w:t xml:space="preserve">Lehota na odstúpenie od zmluvy </w:t>
      </w:r>
      <w:r w:rsidRPr="006564F1">
        <w:rPr>
          <w:rFonts w:ascii="Times New Roman" w:hAnsi="Times New Roman" w:cs="Times New Roman"/>
          <w:sz w:val="24"/>
          <w:szCs w:val="24"/>
        </w:rPr>
        <w:t>uzatvorenej na diaľku</w:t>
      </w:r>
      <w:r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202E41">
        <w:rPr>
          <w:rFonts w:ascii="Times New Roman" w:hAnsi="Times New Roman" w:cs="Times New Roman"/>
          <w:sz w:val="24"/>
          <w:szCs w:val="24"/>
        </w:rPr>
        <w:t xml:space="preserve"> sa považuje za zachovanú, ak oznámenie o odstúpení od zmluvy bolo odoslané spoločnosti APRO Záhradné centrum najneskôr v posledný deň lehoty na odstúpenie od zmluvy podľa </w:t>
      </w:r>
      <w:hyperlink r:id="rId14" w:anchor="paragraf-20.odsek-1" w:tooltip="Odkaz na predpis alebo ustanovenie" w:history="1">
        <w:r w:rsidRPr="00202E41">
          <w:rPr>
            <w:rFonts w:ascii="Times New Roman" w:hAnsi="Times New Roman" w:cs="Times New Roman"/>
            <w:sz w:val="24"/>
            <w:szCs w:val="24"/>
          </w:rPr>
          <w:t>bodu</w:t>
        </w:r>
      </w:hyperlink>
      <w:r w:rsidRPr="00202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_Ref172185330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202E41">
        <w:rPr>
          <w:rFonts w:ascii="Times New Roman" w:hAnsi="Times New Roman" w:cs="Times New Roman"/>
          <w:sz w:val="24"/>
          <w:szCs w:val="24"/>
        </w:rPr>
        <w:t>. toht</w:t>
      </w:r>
      <w:r>
        <w:rPr>
          <w:rFonts w:ascii="Times New Roman" w:hAnsi="Times New Roman" w:cs="Times New Roman"/>
          <w:sz w:val="24"/>
          <w:szCs w:val="24"/>
        </w:rPr>
        <w:t>o článku poučenia</w:t>
      </w:r>
      <w:r w:rsidRPr="00D71B23">
        <w:rPr>
          <w:rFonts w:ascii="Times New Roman" w:hAnsi="Times New Roman" w:cs="Times New Roman"/>
          <w:sz w:val="24"/>
          <w:szCs w:val="24"/>
        </w:rPr>
        <w:t> </w:t>
      </w:r>
      <w:r w:rsidRPr="00202E41">
        <w:rPr>
          <w:rFonts w:ascii="Times New Roman" w:hAnsi="Times New Roman" w:cs="Times New Roman"/>
          <w:sz w:val="24"/>
          <w:szCs w:val="24"/>
        </w:rPr>
        <w:t xml:space="preserve">. Odstúpením </w:t>
      </w:r>
      <w:r>
        <w:rPr>
          <w:rFonts w:ascii="Times New Roman" w:hAnsi="Times New Roman" w:cs="Times New Roman"/>
          <w:sz w:val="24"/>
          <w:szCs w:val="24"/>
        </w:rPr>
        <w:t>spotrebiteľa</w:t>
      </w:r>
      <w:r w:rsidRPr="00202E41">
        <w:rPr>
          <w:rFonts w:ascii="Times New Roman" w:hAnsi="Times New Roman" w:cs="Times New Roman"/>
          <w:sz w:val="24"/>
          <w:szCs w:val="24"/>
        </w:rPr>
        <w:t xml:space="preserve"> od zmluvy </w:t>
      </w:r>
      <w:r w:rsidRPr="006564F1">
        <w:rPr>
          <w:rFonts w:ascii="Times New Roman" w:hAnsi="Times New Roman" w:cs="Times New Roman"/>
          <w:sz w:val="24"/>
          <w:szCs w:val="24"/>
        </w:rPr>
        <w:t>uzatvorenej na diaľku</w:t>
      </w:r>
      <w:r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202E41">
        <w:rPr>
          <w:rFonts w:ascii="Times New Roman" w:hAnsi="Times New Roman" w:cs="Times New Roman"/>
          <w:sz w:val="24"/>
          <w:szCs w:val="24"/>
        </w:rPr>
        <w:t xml:space="preserve"> sa zmluva od začiatku zrušuje.</w:t>
      </w:r>
    </w:p>
    <w:p w14:paraId="772DB0D2" w14:textId="77777777" w:rsidR="006E7769" w:rsidRPr="006E7769" w:rsidRDefault="006E7769" w:rsidP="006E776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6CEE158" w14:textId="4BB2A5A7" w:rsidR="006E7769" w:rsidRPr="006E7769" w:rsidRDefault="006E7769" w:rsidP="006E7769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72186167"/>
      <w:r w:rsidRPr="006E7769">
        <w:rPr>
          <w:rFonts w:ascii="Times New Roman" w:hAnsi="Times New Roman" w:cs="Times New Roman"/>
          <w:sz w:val="24"/>
          <w:szCs w:val="24"/>
        </w:rPr>
        <w:t xml:space="preserve">Pre odstúpenie od zmluvy </w:t>
      </w:r>
      <w:bookmarkStart w:id="2" w:name="_Hlk172185873"/>
      <w:r w:rsidRPr="006564F1">
        <w:rPr>
          <w:rFonts w:ascii="Times New Roman" w:hAnsi="Times New Roman" w:cs="Times New Roman"/>
          <w:sz w:val="24"/>
          <w:szCs w:val="24"/>
        </w:rPr>
        <w:t>uzatvorenej na diaľku</w:t>
      </w:r>
      <w:r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6E776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E7769">
        <w:rPr>
          <w:rFonts w:ascii="Times New Roman" w:hAnsi="Times New Roman" w:cs="Times New Roman"/>
          <w:sz w:val="24"/>
          <w:szCs w:val="24"/>
        </w:rPr>
        <w:t xml:space="preserve">môže </w:t>
      </w:r>
      <w:r>
        <w:rPr>
          <w:rFonts w:ascii="Times New Roman" w:hAnsi="Times New Roman" w:cs="Times New Roman"/>
          <w:sz w:val="24"/>
          <w:szCs w:val="24"/>
        </w:rPr>
        <w:t>spotrebiteľ</w:t>
      </w:r>
      <w:r w:rsidRPr="006E7769">
        <w:rPr>
          <w:rFonts w:ascii="Times New Roman" w:hAnsi="Times New Roman" w:cs="Times New Roman"/>
          <w:sz w:val="24"/>
          <w:szCs w:val="24"/>
        </w:rPr>
        <w:t xml:space="preserve"> využiť </w:t>
      </w:r>
      <w:hyperlink r:id="rId15" w:history="1">
        <w:r w:rsidRPr="002E00BB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Formulár na odstúpenie od zmluvy </w:t>
        </w:r>
      </w:hyperlink>
      <w:r w:rsidRPr="006E7769">
        <w:rPr>
          <w:rFonts w:ascii="Times New Roman" w:hAnsi="Times New Roman" w:cs="Times New Roman"/>
          <w:sz w:val="24"/>
          <w:szCs w:val="24"/>
        </w:rPr>
        <w:t xml:space="preserve"> zverejnený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7769">
        <w:rPr>
          <w:rFonts w:ascii="Times New Roman" w:hAnsi="Times New Roman" w:cs="Times New Roman"/>
          <w:sz w:val="24"/>
          <w:szCs w:val="24"/>
        </w:rPr>
        <w:t>nternetovej stránke spoločnosti APRO Záhradné centrum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832D8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https://eshop.zahradne-centrum.sk/</w:t>
        </w:r>
      </w:hyperlink>
      <w:r w:rsidRPr="006E7769">
        <w:rPr>
          <w:rFonts w:ascii="Times New Roman" w:hAnsi="Times New Roman" w:cs="Times New Roman"/>
          <w:sz w:val="24"/>
          <w:szCs w:val="24"/>
        </w:rPr>
        <w:t xml:space="preserve">. Odstúpenie od zmluvy </w:t>
      </w:r>
      <w:r w:rsidRPr="006564F1">
        <w:rPr>
          <w:rFonts w:ascii="Times New Roman" w:hAnsi="Times New Roman" w:cs="Times New Roman"/>
          <w:sz w:val="24"/>
          <w:szCs w:val="24"/>
        </w:rPr>
        <w:t>uzatvorenej na diaľku</w:t>
      </w:r>
      <w:r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6E7769">
        <w:rPr>
          <w:rFonts w:ascii="Times New Roman" w:hAnsi="Times New Roman" w:cs="Times New Roman"/>
          <w:sz w:val="24"/>
          <w:szCs w:val="24"/>
        </w:rPr>
        <w:t xml:space="preserve"> zašle </w:t>
      </w:r>
      <w:r>
        <w:rPr>
          <w:rFonts w:ascii="Times New Roman" w:hAnsi="Times New Roman" w:cs="Times New Roman"/>
          <w:sz w:val="24"/>
          <w:szCs w:val="24"/>
        </w:rPr>
        <w:t>spotrebiteľ</w:t>
      </w:r>
      <w:r w:rsidRPr="006E7769">
        <w:rPr>
          <w:rFonts w:ascii="Times New Roman" w:hAnsi="Times New Roman" w:cs="Times New Roman"/>
          <w:sz w:val="24"/>
          <w:szCs w:val="24"/>
        </w:rPr>
        <w:t xml:space="preserve"> na e-mailovú adresu </w:t>
      </w:r>
      <w:proofErr w:type="spellStart"/>
      <w:r w:rsidR="005953E0">
        <w:rPr>
          <w:rFonts w:ascii="Times New Roman" w:hAnsi="Times New Roman" w:cs="Times New Roman"/>
          <w:sz w:val="24"/>
          <w:szCs w:val="24"/>
          <w:lang w:val="en-US"/>
        </w:rPr>
        <w:t>e-shop@aprozc,sk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7769">
        <w:rPr>
          <w:rFonts w:ascii="Times New Roman" w:hAnsi="Times New Roman" w:cs="Times New Roman"/>
          <w:sz w:val="24"/>
          <w:szCs w:val="24"/>
        </w:rPr>
        <w:t xml:space="preserve">alebo doručovaciu adresu spoločnosti APRO Záhradné centrum </w:t>
      </w:r>
      <w:proofErr w:type="spellStart"/>
      <w:r w:rsidR="005953E0" w:rsidRPr="005953E0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5953E0" w:rsidRPr="005953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953E0" w:rsidRPr="005953E0">
        <w:rPr>
          <w:rFonts w:ascii="Times New Roman" w:hAnsi="Times New Roman" w:cs="Times New Roman"/>
          <w:sz w:val="24"/>
          <w:szCs w:val="24"/>
          <w:lang w:val="en-US"/>
        </w:rPr>
        <w:t>generála</w:t>
      </w:r>
      <w:proofErr w:type="spellEnd"/>
      <w:r w:rsidR="005953E0" w:rsidRPr="005953E0">
        <w:rPr>
          <w:rFonts w:ascii="Times New Roman" w:hAnsi="Times New Roman" w:cs="Times New Roman"/>
          <w:sz w:val="24"/>
          <w:szCs w:val="24"/>
          <w:lang w:val="en-US"/>
        </w:rPr>
        <w:t xml:space="preserve"> M. R. </w:t>
      </w:r>
      <w:proofErr w:type="spellStart"/>
      <w:r w:rsidR="005953E0" w:rsidRPr="005953E0">
        <w:rPr>
          <w:rFonts w:ascii="Times New Roman" w:hAnsi="Times New Roman" w:cs="Times New Roman"/>
          <w:sz w:val="24"/>
          <w:szCs w:val="24"/>
          <w:lang w:val="en-US"/>
        </w:rPr>
        <w:t>Štefánika</w:t>
      </w:r>
      <w:proofErr w:type="spellEnd"/>
      <w:r w:rsidR="005953E0" w:rsidRPr="005953E0">
        <w:rPr>
          <w:rFonts w:ascii="Times New Roman" w:hAnsi="Times New Roman" w:cs="Times New Roman"/>
          <w:sz w:val="24"/>
          <w:szCs w:val="24"/>
          <w:lang w:val="en-US"/>
        </w:rPr>
        <w:t xml:space="preserve"> č. 54</w:t>
      </w:r>
      <w:r w:rsidR="005953E0">
        <w:rPr>
          <w:rFonts w:ascii="Times New Roman" w:hAnsi="Times New Roman" w:cs="Times New Roman"/>
          <w:sz w:val="24"/>
          <w:szCs w:val="24"/>
          <w:lang w:val="en-US"/>
        </w:rPr>
        <w:t xml:space="preserve">, 901 01 </w:t>
      </w:r>
      <w:proofErr w:type="spellStart"/>
      <w:r w:rsidR="005953E0">
        <w:rPr>
          <w:rFonts w:ascii="Times New Roman" w:hAnsi="Times New Roman" w:cs="Times New Roman"/>
          <w:sz w:val="24"/>
          <w:szCs w:val="24"/>
          <w:lang w:val="en-US"/>
        </w:rPr>
        <w:t>Malacky</w:t>
      </w:r>
      <w:proofErr w:type="spellEnd"/>
      <w:r w:rsidR="00595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7769">
        <w:rPr>
          <w:rFonts w:ascii="Times New Roman" w:hAnsi="Times New Roman" w:cs="Times New Roman"/>
          <w:sz w:val="24"/>
          <w:szCs w:val="24"/>
        </w:rPr>
        <w:t xml:space="preserve">alebo odovzdá osobne v kamennej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E7769">
        <w:rPr>
          <w:rFonts w:ascii="Times New Roman" w:hAnsi="Times New Roman" w:cs="Times New Roman"/>
          <w:sz w:val="24"/>
          <w:szCs w:val="24"/>
        </w:rPr>
        <w:t>redajni</w:t>
      </w:r>
      <w:r>
        <w:rPr>
          <w:rFonts w:ascii="Times New Roman" w:hAnsi="Times New Roman" w:cs="Times New Roman"/>
          <w:sz w:val="24"/>
          <w:szCs w:val="24"/>
        </w:rPr>
        <w:t xml:space="preserve"> spoločnosti APRO Záhradné centrum na </w:t>
      </w:r>
      <w:r w:rsidR="005953E0">
        <w:rPr>
          <w:rFonts w:ascii="Times New Roman" w:hAnsi="Times New Roman" w:cs="Times New Roman"/>
          <w:sz w:val="24"/>
          <w:szCs w:val="24"/>
        </w:rPr>
        <w:t xml:space="preserve">totožnej </w:t>
      </w:r>
      <w:r>
        <w:rPr>
          <w:rFonts w:ascii="Times New Roman" w:hAnsi="Times New Roman" w:cs="Times New Roman"/>
          <w:sz w:val="24"/>
          <w:szCs w:val="24"/>
        </w:rPr>
        <w:t>adrese</w:t>
      </w:r>
      <w:r w:rsidRPr="006E7769">
        <w:rPr>
          <w:rFonts w:ascii="Times New Roman" w:hAnsi="Times New Roman" w:cs="Times New Roman"/>
          <w:sz w:val="24"/>
          <w:szCs w:val="24"/>
        </w:rPr>
        <w:t xml:space="preserve">. APRO Záhradné centrum potvrdí </w:t>
      </w:r>
      <w:r>
        <w:rPr>
          <w:rFonts w:ascii="Times New Roman" w:hAnsi="Times New Roman" w:cs="Times New Roman"/>
          <w:sz w:val="24"/>
          <w:szCs w:val="24"/>
        </w:rPr>
        <w:t>spotrebiteľovi</w:t>
      </w:r>
      <w:r w:rsidRPr="006E7769">
        <w:rPr>
          <w:rFonts w:ascii="Times New Roman" w:hAnsi="Times New Roman" w:cs="Times New Roman"/>
          <w:sz w:val="24"/>
          <w:szCs w:val="24"/>
        </w:rPr>
        <w:t xml:space="preserve"> prijatie odstúpenia od zmluvy uzatvorenej </w:t>
      </w:r>
      <w:r w:rsidRPr="006564F1">
        <w:rPr>
          <w:rFonts w:ascii="Times New Roman" w:hAnsi="Times New Roman" w:cs="Times New Roman"/>
          <w:sz w:val="24"/>
          <w:szCs w:val="24"/>
        </w:rPr>
        <w:t>na diaľku</w:t>
      </w:r>
      <w:r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6E7769">
        <w:rPr>
          <w:rFonts w:ascii="Times New Roman" w:hAnsi="Times New Roman" w:cs="Times New Roman"/>
          <w:sz w:val="24"/>
          <w:szCs w:val="24"/>
        </w:rPr>
        <w:t xml:space="preserve"> bezodkladne</w:t>
      </w:r>
      <w:r>
        <w:rPr>
          <w:rFonts w:ascii="Times New Roman" w:hAnsi="Times New Roman" w:cs="Times New Roman"/>
          <w:sz w:val="24"/>
          <w:szCs w:val="24"/>
        </w:rPr>
        <w:t xml:space="preserve"> e-mailom zaslaným na e-mailovú adresu spotrebiteľa</w:t>
      </w:r>
      <w:r w:rsidRPr="006E776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2106DC0" w14:textId="096430E1" w:rsidR="00D71B23" w:rsidRPr="00D71B23" w:rsidRDefault="00D71B23" w:rsidP="00D71B23">
      <w:pPr>
        <w:pStyle w:val="Odsekzoznamu"/>
        <w:numPr>
          <w:ilvl w:val="0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B23">
        <w:rPr>
          <w:rFonts w:ascii="Times New Roman" w:hAnsi="Times New Roman" w:cs="Times New Roman"/>
          <w:b/>
          <w:bCs/>
          <w:sz w:val="24"/>
          <w:szCs w:val="24"/>
        </w:rPr>
        <w:lastRenderedPageBreak/>
        <w:t>DÔSLEDKY ODSTÚPENIA OD ZMLUVY</w:t>
      </w:r>
    </w:p>
    <w:p w14:paraId="06EA9347" w14:textId="77777777" w:rsidR="00D71B23" w:rsidRDefault="00D71B23" w:rsidP="00D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C965" w14:textId="345BE6A5" w:rsidR="006E7769" w:rsidRPr="006E7769" w:rsidRDefault="006E7769" w:rsidP="006E7769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72117117"/>
      <w:r w:rsidRPr="006E7769">
        <w:rPr>
          <w:rFonts w:ascii="Times New Roman" w:hAnsi="Times New Roman" w:cs="Times New Roman"/>
          <w:sz w:val="24"/>
          <w:szCs w:val="24"/>
        </w:rPr>
        <w:t xml:space="preserve">Po odstúpení od zmluvy </w:t>
      </w:r>
      <w:r w:rsidRPr="006564F1">
        <w:rPr>
          <w:rFonts w:ascii="Times New Roman" w:hAnsi="Times New Roman" w:cs="Times New Roman"/>
          <w:sz w:val="24"/>
          <w:szCs w:val="24"/>
        </w:rPr>
        <w:t>uzatvorenej na diaľku</w:t>
      </w:r>
      <w:r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6E7769">
        <w:rPr>
          <w:rFonts w:ascii="Times New Roman" w:hAnsi="Times New Roman" w:cs="Times New Roman"/>
          <w:sz w:val="24"/>
          <w:szCs w:val="24"/>
        </w:rPr>
        <w:t xml:space="preserve"> je spoločnosť APRO Záhradné centrum povinná:</w:t>
      </w:r>
      <w:bookmarkEnd w:id="3"/>
    </w:p>
    <w:p w14:paraId="29F92233" w14:textId="71AFD87C" w:rsidR="006E7769" w:rsidRPr="005C5E18" w:rsidRDefault="006E7769" w:rsidP="006E7769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72117132"/>
      <w:r w:rsidRPr="005C5E18">
        <w:rPr>
          <w:rFonts w:ascii="Times New Roman" w:hAnsi="Times New Roman" w:cs="Times New Roman"/>
          <w:sz w:val="24"/>
          <w:szCs w:val="24"/>
        </w:rPr>
        <w:t xml:space="preserve">prevziať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C5E18">
        <w:rPr>
          <w:rFonts w:ascii="Times New Roman" w:hAnsi="Times New Roman" w:cs="Times New Roman"/>
          <w:sz w:val="24"/>
          <w:szCs w:val="24"/>
        </w:rPr>
        <w:t xml:space="preserve">ovar späť od </w:t>
      </w:r>
      <w:r>
        <w:rPr>
          <w:rFonts w:ascii="Times New Roman" w:hAnsi="Times New Roman" w:cs="Times New Roman"/>
          <w:sz w:val="24"/>
          <w:szCs w:val="24"/>
        </w:rPr>
        <w:t>spotrebiteľa</w:t>
      </w:r>
      <w:r w:rsidRPr="005C5E18">
        <w:rPr>
          <w:rFonts w:ascii="Times New Roman" w:hAnsi="Times New Roman" w:cs="Times New Roman"/>
          <w:sz w:val="24"/>
          <w:szCs w:val="24"/>
        </w:rPr>
        <w:t xml:space="preserve">, pričom </w:t>
      </w:r>
      <w:r>
        <w:rPr>
          <w:rFonts w:ascii="Times New Roman" w:hAnsi="Times New Roman" w:cs="Times New Roman"/>
          <w:sz w:val="24"/>
          <w:szCs w:val="24"/>
        </w:rPr>
        <w:t>spotrebiteľ</w:t>
      </w:r>
      <w:r w:rsidRPr="005C5E18">
        <w:rPr>
          <w:rFonts w:ascii="Times New Roman" w:hAnsi="Times New Roman" w:cs="Times New Roman"/>
          <w:sz w:val="24"/>
          <w:szCs w:val="24"/>
        </w:rPr>
        <w:t xml:space="preserve"> je povinný zaslať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C5E18">
        <w:rPr>
          <w:rFonts w:ascii="Times New Roman" w:hAnsi="Times New Roman" w:cs="Times New Roman"/>
          <w:sz w:val="24"/>
          <w:szCs w:val="24"/>
        </w:rPr>
        <w:t>ovar na adresu</w:t>
      </w:r>
      <w:r w:rsidR="009F5688">
        <w:rPr>
          <w:rFonts w:ascii="Times New Roman" w:hAnsi="Times New Roman" w:cs="Times New Roman"/>
          <w:sz w:val="24"/>
          <w:szCs w:val="24"/>
        </w:rPr>
        <w:t xml:space="preserve"> podľa bodu </w:t>
      </w:r>
      <w:r w:rsidR="009F5688">
        <w:rPr>
          <w:rFonts w:ascii="Times New Roman" w:hAnsi="Times New Roman" w:cs="Times New Roman"/>
          <w:sz w:val="24"/>
          <w:szCs w:val="24"/>
        </w:rPr>
        <w:fldChar w:fldCharType="begin"/>
      </w:r>
      <w:r w:rsidR="009F5688">
        <w:rPr>
          <w:rFonts w:ascii="Times New Roman" w:hAnsi="Times New Roman" w:cs="Times New Roman"/>
          <w:sz w:val="24"/>
          <w:szCs w:val="24"/>
        </w:rPr>
        <w:instrText xml:space="preserve"> REF _Ref172186167 \r \h </w:instrText>
      </w:r>
      <w:r w:rsidR="009F5688">
        <w:rPr>
          <w:rFonts w:ascii="Times New Roman" w:hAnsi="Times New Roman" w:cs="Times New Roman"/>
          <w:sz w:val="24"/>
          <w:szCs w:val="24"/>
        </w:rPr>
      </w:r>
      <w:r w:rsidR="009F568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1.8</w:t>
      </w:r>
      <w:r w:rsidR="009F5688">
        <w:rPr>
          <w:rFonts w:ascii="Times New Roman" w:hAnsi="Times New Roman" w:cs="Times New Roman"/>
          <w:sz w:val="24"/>
          <w:szCs w:val="24"/>
        </w:rPr>
        <w:fldChar w:fldCharType="end"/>
      </w:r>
      <w:r w:rsidR="009F5688">
        <w:rPr>
          <w:rFonts w:ascii="Times New Roman" w:hAnsi="Times New Roman" w:cs="Times New Roman"/>
          <w:sz w:val="24"/>
          <w:szCs w:val="24"/>
        </w:rPr>
        <w:t xml:space="preserve">. vyššie </w:t>
      </w:r>
      <w:r w:rsidRPr="005C5E18">
        <w:rPr>
          <w:rFonts w:ascii="Times New Roman" w:hAnsi="Times New Roman" w:cs="Times New Roman"/>
          <w:sz w:val="24"/>
          <w:szCs w:val="24"/>
        </w:rPr>
        <w:t xml:space="preserve">alebo ho osobne odovzdať v </w:t>
      </w:r>
      <w:r w:rsidR="009F5688">
        <w:rPr>
          <w:rFonts w:ascii="Times New Roman" w:hAnsi="Times New Roman" w:cs="Times New Roman"/>
          <w:sz w:val="24"/>
          <w:szCs w:val="24"/>
        </w:rPr>
        <w:t>p</w:t>
      </w:r>
      <w:r w:rsidRPr="005C5E18">
        <w:rPr>
          <w:rFonts w:ascii="Times New Roman" w:hAnsi="Times New Roman" w:cs="Times New Roman"/>
          <w:sz w:val="24"/>
          <w:szCs w:val="24"/>
        </w:rPr>
        <w:t>redajni APRO Záhradné centrum</w:t>
      </w:r>
      <w:r w:rsidR="009F5688">
        <w:rPr>
          <w:rFonts w:ascii="Times New Roman" w:hAnsi="Times New Roman" w:cs="Times New Roman"/>
          <w:sz w:val="24"/>
          <w:szCs w:val="24"/>
        </w:rPr>
        <w:t xml:space="preserve"> na adrese podľa bodu </w:t>
      </w:r>
      <w:r w:rsidR="009F5688">
        <w:rPr>
          <w:rFonts w:ascii="Times New Roman" w:hAnsi="Times New Roman" w:cs="Times New Roman"/>
          <w:sz w:val="24"/>
          <w:szCs w:val="24"/>
        </w:rPr>
        <w:fldChar w:fldCharType="begin"/>
      </w:r>
      <w:r w:rsidR="009F5688">
        <w:rPr>
          <w:rFonts w:ascii="Times New Roman" w:hAnsi="Times New Roman" w:cs="Times New Roman"/>
          <w:sz w:val="24"/>
          <w:szCs w:val="24"/>
        </w:rPr>
        <w:instrText xml:space="preserve"> REF _Ref172186167 \r \h </w:instrText>
      </w:r>
      <w:r w:rsidR="009F5688">
        <w:rPr>
          <w:rFonts w:ascii="Times New Roman" w:hAnsi="Times New Roman" w:cs="Times New Roman"/>
          <w:sz w:val="24"/>
          <w:szCs w:val="24"/>
        </w:rPr>
      </w:r>
      <w:r w:rsidR="009F568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1.8</w:t>
      </w:r>
      <w:r w:rsidR="009F5688">
        <w:rPr>
          <w:rFonts w:ascii="Times New Roman" w:hAnsi="Times New Roman" w:cs="Times New Roman"/>
          <w:sz w:val="24"/>
          <w:szCs w:val="24"/>
        </w:rPr>
        <w:fldChar w:fldCharType="end"/>
      </w:r>
      <w:r w:rsidR="009F5688">
        <w:rPr>
          <w:rFonts w:ascii="Times New Roman" w:hAnsi="Times New Roman" w:cs="Times New Roman"/>
          <w:sz w:val="24"/>
          <w:szCs w:val="24"/>
        </w:rPr>
        <w:t xml:space="preserve">. vyššie </w:t>
      </w:r>
      <w:r w:rsidRPr="005C5E18">
        <w:rPr>
          <w:rFonts w:ascii="Times New Roman" w:hAnsi="Times New Roman" w:cs="Times New Roman"/>
          <w:sz w:val="24"/>
          <w:szCs w:val="24"/>
        </w:rPr>
        <w:t xml:space="preserve"> do štrnástich (14) dní odo dňa odstúpenia od</w:t>
      </w:r>
      <w:r w:rsidR="009F5688">
        <w:rPr>
          <w:rFonts w:ascii="Times New Roman" w:hAnsi="Times New Roman" w:cs="Times New Roman"/>
          <w:sz w:val="24"/>
          <w:szCs w:val="24"/>
        </w:rPr>
        <w:t xml:space="preserve"> </w:t>
      </w:r>
      <w:r w:rsidRPr="005C5E18">
        <w:rPr>
          <w:rFonts w:ascii="Times New Roman" w:hAnsi="Times New Roman" w:cs="Times New Roman"/>
          <w:sz w:val="24"/>
          <w:szCs w:val="24"/>
        </w:rPr>
        <w:t xml:space="preserve">zmluvy </w:t>
      </w:r>
      <w:r w:rsidR="009F5688" w:rsidRPr="006564F1">
        <w:rPr>
          <w:rFonts w:ascii="Times New Roman" w:hAnsi="Times New Roman" w:cs="Times New Roman"/>
          <w:sz w:val="24"/>
          <w:szCs w:val="24"/>
        </w:rPr>
        <w:t>uzatvorenej na diaľku</w:t>
      </w:r>
      <w:r w:rsidR="009F5688"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5C5E18">
        <w:rPr>
          <w:rFonts w:ascii="Times New Roman" w:hAnsi="Times New Roman" w:cs="Times New Roman"/>
          <w:sz w:val="24"/>
          <w:szCs w:val="24"/>
        </w:rPr>
        <w:t xml:space="preserve">. Lehota podľa predchádzajúcej vety sa považuje za zachovanú, ak </w:t>
      </w:r>
      <w:r w:rsidR="009F5688">
        <w:rPr>
          <w:rFonts w:ascii="Times New Roman" w:hAnsi="Times New Roman" w:cs="Times New Roman"/>
          <w:sz w:val="24"/>
          <w:szCs w:val="24"/>
        </w:rPr>
        <w:t xml:space="preserve">spotrebiteľ </w:t>
      </w:r>
      <w:r w:rsidRPr="005C5E18">
        <w:rPr>
          <w:rFonts w:ascii="Times New Roman" w:hAnsi="Times New Roman" w:cs="Times New Roman"/>
          <w:sz w:val="24"/>
          <w:szCs w:val="24"/>
        </w:rPr>
        <w:t xml:space="preserve">odošle alebo osobne odovzdá </w:t>
      </w:r>
      <w:r w:rsidR="009F5688">
        <w:rPr>
          <w:rFonts w:ascii="Times New Roman" w:hAnsi="Times New Roman" w:cs="Times New Roman"/>
          <w:sz w:val="24"/>
          <w:szCs w:val="24"/>
        </w:rPr>
        <w:t>t</w:t>
      </w:r>
      <w:r w:rsidRPr="005C5E18">
        <w:rPr>
          <w:rFonts w:ascii="Times New Roman" w:hAnsi="Times New Roman" w:cs="Times New Roman"/>
          <w:sz w:val="24"/>
          <w:szCs w:val="24"/>
        </w:rPr>
        <w:t xml:space="preserve">ovar spoločnosti APRO Záhradné centrum v posledný deň lehoty uvedenej v tomto písm. </w:t>
      </w:r>
      <w:r w:rsidRPr="005C5E18">
        <w:rPr>
          <w:rFonts w:ascii="Times New Roman" w:hAnsi="Times New Roman" w:cs="Times New Roman"/>
          <w:sz w:val="24"/>
          <w:szCs w:val="24"/>
        </w:rPr>
        <w:fldChar w:fldCharType="begin"/>
      </w:r>
      <w:r w:rsidRPr="005C5E18">
        <w:rPr>
          <w:rFonts w:ascii="Times New Roman" w:hAnsi="Times New Roman" w:cs="Times New Roman"/>
          <w:sz w:val="24"/>
          <w:szCs w:val="24"/>
        </w:rPr>
        <w:instrText xml:space="preserve"> REF _Ref172117132 \r \h  \* MERGEFORMAT </w:instrText>
      </w:r>
      <w:r w:rsidRPr="005C5E18">
        <w:rPr>
          <w:rFonts w:ascii="Times New Roman" w:hAnsi="Times New Roman" w:cs="Times New Roman"/>
          <w:sz w:val="24"/>
          <w:szCs w:val="24"/>
        </w:rPr>
      </w:r>
      <w:r w:rsidRPr="005C5E1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a)</w:t>
      </w:r>
      <w:r w:rsidRPr="005C5E18">
        <w:rPr>
          <w:rFonts w:ascii="Times New Roman" w:hAnsi="Times New Roman" w:cs="Times New Roman"/>
          <w:sz w:val="24"/>
          <w:szCs w:val="24"/>
        </w:rPr>
        <w:fldChar w:fldCharType="end"/>
      </w:r>
      <w:r w:rsidRPr="005C5E18">
        <w:rPr>
          <w:rFonts w:ascii="Times New Roman" w:hAnsi="Times New Roman" w:cs="Times New Roman"/>
          <w:sz w:val="24"/>
          <w:szCs w:val="24"/>
        </w:rPr>
        <w:t xml:space="preserve"> toho bodu </w:t>
      </w:r>
      <w:r w:rsidR="009F5688">
        <w:rPr>
          <w:rFonts w:ascii="Times New Roman" w:hAnsi="Times New Roman" w:cs="Times New Roman"/>
          <w:sz w:val="24"/>
          <w:szCs w:val="24"/>
        </w:rPr>
        <w:fldChar w:fldCharType="begin"/>
      </w:r>
      <w:r w:rsidR="009F5688">
        <w:rPr>
          <w:rFonts w:ascii="Times New Roman" w:hAnsi="Times New Roman" w:cs="Times New Roman"/>
          <w:sz w:val="24"/>
          <w:szCs w:val="24"/>
        </w:rPr>
        <w:instrText xml:space="preserve"> REF _Ref172117117 \r \h </w:instrText>
      </w:r>
      <w:r w:rsidR="009F5688">
        <w:rPr>
          <w:rFonts w:ascii="Times New Roman" w:hAnsi="Times New Roman" w:cs="Times New Roman"/>
          <w:sz w:val="24"/>
          <w:szCs w:val="24"/>
        </w:rPr>
      </w:r>
      <w:r w:rsidR="009F568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2.1</w:t>
      </w:r>
      <w:r w:rsidR="009F5688">
        <w:rPr>
          <w:rFonts w:ascii="Times New Roman" w:hAnsi="Times New Roman" w:cs="Times New Roman"/>
          <w:sz w:val="24"/>
          <w:szCs w:val="24"/>
        </w:rPr>
        <w:fldChar w:fldCharType="end"/>
      </w:r>
      <w:r w:rsidR="009F5688">
        <w:rPr>
          <w:rFonts w:ascii="Times New Roman" w:hAnsi="Times New Roman" w:cs="Times New Roman"/>
          <w:sz w:val="24"/>
          <w:szCs w:val="24"/>
        </w:rPr>
        <w:t>. poučenia</w:t>
      </w:r>
      <w:r w:rsidRPr="005C5E18">
        <w:rPr>
          <w:rFonts w:ascii="Times New Roman" w:hAnsi="Times New Roman" w:cs="Times New Roman"/>
          <w:sz w:val="24"/>
          <w:szCs w:val="24"/>
        </w:rPr>
        <w:t>,</w:t>
      </w:r>
      <w:bookmarkEnd w:id="4"/>
    </w:p>
    <w:p w14:paraId="55A1D7C4" w14:textId="1E407029" w:rsidR="006E7769" w:rsidRPr="005C5E18" w:rsidRDefault="006E7769" w:rsidP="006E7769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72118039"/>
      <w:r w:rsidRPr="005C5E18">
        <w:rPr>
          <w:rFonts w:ascii="Times New Roman" w:hAnsi="Times New Roman" w:cs="Times New Roman"/>
          <w:sz w:val="24"/>
          <w:szCs w:val="24"/>
        </w:rPr>
        <w:t xml:space="preserve">vrátiť </w:t>
      </w:r>
      <w:r w:rsidR="009F5688">
        <w:rPr>
          <w:rFonts w:ascii="Times New Roman" w:hAnsi="Times New Roman" w:cs="Times New Roman"/>
          <w:sz w:val="24"/>
          <w:szCs w:val="24"/>
        </w:rPr>
        <w:t>spotrebiteľovi</w:t>
      </w:r>
      <w:r w:rsidRPr="005C5E18">
        <w:rPr>
          <w:rFonts w:ascii="Times New Roman" w:hAnsi="Times New Roman" w:cs="Times New Roman"/>
          <w:sz w:val="24"/>
          <w:szCs w:val="24"/>
        </w:rPr>
        <w:t xml:space="preserve"> bez zbytočného odkladu, najneskôr však v lehote štrnásť (14) dní odo dňa doručenia oznámenia o odstúpení od zmluvy </w:t>
      </w:r>
      <w:r w:rsidR="009F5688">
        <w:rPr>
          <w:rFonts w:ascii="Times New Roman" w:hAnsi="Times New Roman" w:cs="Times New Roman"/>
          <w:sz w:val="24"/>
          <w:szCs w:val="24"/>
        </w:rPr>
        <w:t>uzavretej mimo prevádzkových priestorov</w:t>
      </w:r>
      <w:r w:rsidR="009F5688" w:rsidRPr="006E7769">
        <w:rPr>
          <w:rFonts w:ascii="Times New Roman" w:hAnsi="Times New Roman" w:cs="Times New Roman"/>
          <w:sz w:val="24"/>
          <w:szCs w:val="24"/>
        </w:rPr>
        <w:t xml:space="preserve"> </w:t>
      </w:r>
      <w:r w:rsidRPr="005C5E18">
        <w:rPr>
          <w:rFonts w:ascii="Times New Roman" w:hAnsi="Times New Roman" w:cs="Times New Roman"/>
          <w:sz w:val="24"/>
          <w:szCs w:val="24"/>
        </w:rPr>
        <w:t xml:space="preserve">všetky platby, ktoré od neho prijala na základe zmluvy </w:t>
      </w:r>
      <w:r w:rsidR="009F5688" w:rsidRPr="006564F1">
        <w:rPr>
          <w:rFonts w:ascii="Times New Roman" w:hAnsi="Times New Roman" w:cs="Times New Roman"/>
          <w:sz w:val="24"/>
          <w:szCs w:val="24"/>
        </w:rPr>
        <w:t>uzatvorenej na diaľku</w:t>
      </w:r>
      <w:r w:rsidR="009F5688"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5C5E18">
        <w:rPr>
          <w:rFonts w:ascii="Times New Roman" w:hAnsi="Times New Roman" w:cs="Times New Roman"/>
          <w:sz w:val="24"/>
          <w:szCs w:val="24"/>
        </w:rPr>
        <w:t xml:space="preserve"> alebo v súvislosti s ňou (vrátane </w:t>
      </w:r>
      <w:r w:rsidR="009F5688">
        <w:rPr>
          <w:rFonts w:ascii="Times New Roman" w:hAnsi="Times New Roman" w:cs="Times New Roman"/>
          <w:sz w:val="24"/>
          <w:szCs w:val="24"/>
        </w:rPr>
        <w:t>n</w:t>
      </w:r>
      <w:r w:rsidRPr="005C5E18">
        <w:rPr>
          <w:rFonts w:ascii="Times New Roman" w:hAnsi="Times New Roman" w:cs="Times New Roman"/>
          <w:sz w:val="24"/>
          <w:szCs w:val="24"/>
        </w:rPr>
        <w:t>ákladov na doručenie a iných nákladov a poplatkov).</w:t>
      </w:r>
      <w:bookmarkEnd w:id="5"/>
    </w:p>
    <w:p w14:paraId="3CDF60DB" w14:textId="30DF980B" w:rsidR="006E7769" w:rsidRDefault="006E7769" w:rsidP="009F568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72118066"/>
      <w:r w:rsidRPr="005C5E18">
        <w:rPr>
          <w:rFonts w:ascii="Times New Roman" w:hAnsi="Times New Roman" w:cs="Times New Roman"/>
          <w:sz w:val="24"/>
          <w:szCs w:val="24"/>
        </w:rPr>
        <w:t xml:space="preserve">vrátiť </w:t>
      </w:r>
      <w:r w:rsidR="009F5688">
        <w:rPr>
          <w:rFonts w:ascii="Times New Roman" w:hAnsi="Times New Roman" w:cs="Times New Roman"/>
          <w:sz w:val="24"/>
          <w:szCs w:val="24"/>
        </w:rPr>
        <w:t>spotrebiteľovi</w:t>
      </w:r>
      <w:r w:rsidRPr="005C5E18">
        <w:rPr>
          <w:rFonts w:ascii="Times New Roman" w:hAnsi="Times New Roman" w:cs="Times New Roman"/>
          <w:sz w:val="24"/>
          <w:szCs w:val="24"/>
        </w:rPr>
        <w:t xml:space="preserve"> všetky platby v rozsahu zodpovedajúcom odstúpeniu od zmluvy </w:t>
      </w:r>
      <w:r w:rsidR="009F5688" w:rsidRPr="006564F1">
        <w:rPr>
          <w:rFonts w:ascii="Times New Roman" w:hAnsi="Times New Roman" w:cs="Times New Roman"/>
          <w:sz w:val="24"/>
          <w:szCs w:val="24"/>
        </w:rPr>
        <w:t>uzatvorenej na diaľku</w:t>
      </w:r>
      <w:r w:rsidR="009F5688"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5C5E18">
        <w:rPr>
          <w:rFonts w:ascii="Times New Roman" w:hAnsi="Times New Roman" w:cs="Times New Roman"/>
          <w:sz w:val="24"/>
          <w:szCs w:val="24"/>
        </w:rPr>
        <w:t xml:space="preserve">, ak </w:t>
      </w:r>
      <w:r w:rsidR="009F5688">
        <w:rPr>
          <w:rFonts w:ascii="Times New Roman" w:hAnsi="Times New Roman" w:cs="Times New Roman"/>
          <w:sz w:val="24"/>
          <w:szCs w:val="24"/>
        </w:rPr>
        <w:t>spotrebiteľ</w:t>
      </w:r>
      <w:r w:rsidRPr="005C5E18">
        <w:rPr>
          <w:rFonts w:ascii="Times New Roman" w:hAnsi="Times New Roman" w:cs="Times New Roman"/>
          <w:sz w:val="24"/>
          <w:szCs w:val="24"/>
        </w:rPr>
        <w:t xml:space="preserve"> neodstúpil od celej </w:t>
      </w:r>
      <w:r w:rsidRPr="009F5688">
        <w:rPr>
          <w:rFonts w:ascii="Times New Roman" w:hAnsi="Times New Roman" w:cs="Times New Roman"/>
          <w:sz w:val="24"/>
          <w:szCs w:val="24"/>
        </w:rPr>
        <w:t xml:space="preserve">zmluvy </w:t>
      </w:r>
      <w:r w:rsidR="009F5688" w:rsidRPr="006564F1">
        <w:rPr>
          <w:rFonts w:ascii="Times New Roman" w:hAnsi="Times New Roman" w:cs="Times New Roman"/>
          <w:sz w:val="24"/>
          <w:szCs w:val="24"/>
        </w:rPr>
        <w:t>uzatvorenej na diaľku</w:t>
      </w:r>
      <w:r w:rsidR="009F5688"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9F5688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1CC09897" w14:textId="77777777" w:rsidR="009F5688" w:rsidRPr="009F5688" w:rsidRDefault="009F5688" w:rsidP="009F5688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093858D" w14:textId="246FE251" w:rsidR="006E7769" w:rsidRPr="00E42A10" w:rsidRDefault="006E7769" w:rsidP="00E42A10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5E18">
        <w:rPr>
          <w:rFonts w:ascii="Times New Roman" w:hAnsi="Times New Roman" w:cs="Times New Roman"/>
          <w:sz w:val="24"/>
          <w:szCs w:val="24"/>
        </w:rPr>
        <w:t xml:space="preserve">Pri odstúpení od zmluvy </w:t>
      </w:r>
      <w:r w:rsidR="009F5688" w:rsidRPr="006564F1">
        <w:rPr>
          <w:rFonts w:ascii="Times New Roman" w:hAnsi="Times New Roman" w:cs="Times New Roman"/>
          <w:sz w:val="24"/>
          <w:szCs w:val="24"/>
        </w:rPr>
        <w:t>uzatvorenej na diaľku</w:t>
      </w:r>
      <w:r w:rsidR="009F5688">
        <w:rPr>
          <w:rFonts w:ascii="Times New Roman" w:hAnsi="Times New Roman" w:cs="Times New Roman"/>
          <w:sz w:val="24"/>
          <w:szCs w:val="24"/>
        </w:rPr>
        <w:t xml:space="preserve"> alebo od zmluvy uzavretej mimo prevádzkových priestorov</w:t>
      </w:r>
      <w:r w:rsidRPr="005C5E18">
        <w:rPr>
          <w:rFonts w:ascii="Times New Roman" w:hAnsi="Times New Roman" w:cs="Times New Roman"/>
          <w:sz w:val="24"/>
          <w:szCs w:val="24"/>
        </w:rPr>
        <w:t xml:space="preserve"> znáša </w:t>
      </w:r>
      <w:r w:rsidR="009F5688">
        <w:rPr>
          <w:rFonts w:ascii="Times New Roman" w:hAnsi="Times New Roman" w:cs="Times New Roman"/>
          <w:sz w:val="24"/>
          <w:szCs w:val="24"/>
        </w:rPr>
        <w:t>spotrebiteľ</w:t>
      </w:r>
      <w:r w:rsidRPr="005C5E18">
        <w:rPr>
          <w:rFonts w:ascii="Times New Roman" w:hAnsi="Times New Roman" w:cs="Times New Roman"/>
          <w:sz w:val="24"/>
          <w:szCs w:val="24"/>
        </w:rPr>
        <w:t xml:space="preserve"> náklady na vrátenie tovaru spoločnosti APRO Záhradné centrum. </w:t>
      </w:r>
      <w:r w:rsidR="00E42A10" w:rsidRPr="00E42A10">
        <w:rPr>
          <w:rFonts w:ascii="Times New Roman" w:hAnsi="Times New Roman" w:cs="Times New Roman"/>
          <w:sz w:val="24"/>
          <w:szCs w:val="24"/>
        </w:rPr>
        <w:t xml:space="preserve">Predpokladaný odhad týchto nákladov je </w:t>
      </w:r>
      <w:r w:rsidR="005953E0">
        <w:rPr>
          <w:rFonts w:ascii="Times New Roman" w:hAnsi="Times New Roman" w:cs="Times New Roman"/>
          <w:sz w:val="24"/>
          <w:szCs w:val="24"/>
        </w:rPr>
        <w:t>podľa cenníka prepravy</w:t>
      </w:r>
      <w:r w:rsidR="00E42A10" w:rsidRPr="00E42A10">
        <w:rPr>
          <w:rFonts w:ascii="Times New Roman" w:hAnsi="Times New Roman" w:cs="Times New Roman"/>
          <w:sz w:val="24"/>
          <w:szCs w:val="24"/>
        </w:rPr>
        <w:t xml:space="preserve">. </w:t>
      </w:r>
      <w:r w:rsidRPr="00E42A10">
        <w:rPr>
          <w:rFonts w:ascii="Times New Roman" w:hAnsi="Times New Roman" w:cs="Times New Roman"/>
          <w:sz w:val="24"/>
          <w:szCs w:val="24"/>
        </w:rPr>
        <w:t xml:space="preserve">Spoločnosť APRO Záhradné centrum nie je povinná uhradiť </w:t>
      </w:r>
      <w:r w:rsidR="009F5688" w:rsidRPr="00E42A10">
        <w:rPr>
          <w:rFonts w:ascii="Times New Roman" w:hAnsi="Times New Roman" w:cs="Times New Roman"/>
          <w:sz w:val="24"/>
          <w:szCs w:val="24"/>
        </w:rPr>
        <w:t>spotrebiteľovi</w:t>
      </w:r>
      <w:r w:rsidRPr="00E42A10">
        <w:rPr>
          <w:rFonts w:ascii="Times New Roman" w:hAnsi="Times New Roman" w:cs="Times New Roman"/>
          <w:sz w:val="24"/>
          <w:szCs w:val="24"/>
        </w:rPr>
        <w:t xml:space="preserve"> dodatočné náklady, ak si </w:t>
      </w:r>
      <w:r w:rsidR="009F5688" w:rsidRPr="00E42A10">
        <w:rPr>
          <w:rFonts w:ascii="Times New Roman" w:hAnsi="Times New Roman" w:cs="Times New Roman"/>
          <w:sz w:val="24"/>
          <w:szCs w:val="24"/>
        </w:rPr>
        <w:t>spotrebiteľ</w:t>
      </w:r>
      <w:r w:rsidRPr="00E42A10">
        <w:rPr>
          <w:rFonts w:ascii="Times New Roman" w:hAnsi="Times New Roman" w:cs="Times New Roman"/>
          <w:sz w:val="24"/>
          <w:szCs w:val="24"/>
        </w:rPr>
        <w:t xml:space="preserve"> výslovne zvolí iný spôsob doručenia </w:t>
      </w:r>
      <w:r w:rsidR="009F5688" w:rsidRPr="00E42A10">
        <w:rPr>
          <w:rFonts w:ascii="Times New Roman" w:hAnsi="Times New Roman" w:cs="Times New Roman"/>
          <w:sz w:val="24"/>
          <w:szCs w:val="24"/>
        </w:rPr>
        <w:t>t</w:t>
      </w:r>
      <w:r w:rsidRPr="00E42A10">
        <w:rPr>
          <w:rFonts w:ascii="Times New Roman" w:hAnsi="Times New Roman" w:cs="Times New Roman"/>
          <w:sz w:val="24"/>
          <w:szCs w:val="24"/>
        </w:rPr>
        <w:t xml:space="preserve">ovaru, ako je najlacnejší bežný spôsob doručenia ponúkaný spoločnosťou APRO Záhradné centrum. Dodatočnými nákladmi sa rozumie rozdiel medzi nákladmi na doručenie, ktoré si zvolil </w:t>
      </w:r>
      <w:r w:rsidR="009F5688" w:rsidRPr="00E42A10">
        <w:rPr>
          <w:rFonts w:ascii="Times New Roman" w:hAnsi="Times New Roman" w:cs="Times New Roman"/>
          <w:sz w:val="24"/>
          <w:szCs w:val="24"/>
        </w:rPr>
        <w:t>spotrebiteľ</w:t>
      </w:r>
      <w:r w:rsidRPr="00E42A10">
        <w:rPr>
          <w:rFonts w:ascii="Times New Roman" w:hAnsi="Times New Roman" w:cs="Times New Roman"/>
          <w:sz w:val="24"/>
          <w:szCs w:val="24"/>
        </w:rPr>
        <w:t>, a nákladmi na najlacnejší bežný spôsob doručenia ponúkaný spoločnosťou APRO Záhradné centrum.</w:t>
      </w:r>
    </w:p>
    <w:p w14:paraId="353E93CA" w14:textId="77777777" w:rsidR="009F5688" w:rsidRPr="009F5688" w:rsidRDefault="009F5688" w:rsidP="009F5688">
      <w:pPr>
        <w:pStyle w:val="Odsekzoznamu"/>
        <w:rPr>
          <w:rFonts w:ascii="Times New Roman" w:hAnsi="Times New Roman" w:cs="Times New Roman"/>
          <w:sz w:val="24"/>
          <w:szCs w:val="24"/>
        </w:rPr>
      </w:pPr>
      <w:bookmarkStart w:id="7" w:name="_Ref172154891"/>
    </w:p>
    <w:p w14:paraId="7944D7AE" w14:textId="297AB9D7" w:rsidR="00A63E44" w:rsidRDefault="006E7769" w:rsidP="00A63E44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688">
        <w:rPr>
          <w:rFonts w:ascii="Times New Roman" w:hAnsi="Times New Roman" w:cs="Times New Roman"/>
          <w:sz w:val="24"/>
          <w:szCs w:val="24"/>
        </w:rPr>
        <w:t xml:space="preserve">Spoločnosť APRO Záhradné centrum si vyhradzuje právo zadržať vrátenie platieb podľa bodu </w:t>
      </w:r>
      <w:r w:rsidR="009F5688">
        <w:rPr>
          <w:rFonts w:ascii="Times New Roman" w:hAnsi="Times New Roman" w:cs="Times New Roman"/>
          <w:sz w:val="24"/>
          <w:szCs w:val="24"/>
        </w:rPr>
        <w:fldChar w:fldCharType="begin"/>
      </w:r>
      <w:r w:rsidR="009F5688">
        <w:rPr>
          <w:rFonts w:ascii="Times New Roman" w:hAnsi="Times New Roman" w:cs="Times New Roman"/>
          <w:sz w:val="24"/>
          <w:szCs w:val="24"/>
        </w:rPr>
        <w:instrText xml:space="preserve"> REF _Ref172117117 \r \h </w:instrText>
      </w:r>
      <w:r w:rsidR="009F5688">
        <w:rPr>
          <w:rFonts w:ascii="Times New Roman" w:hAnsi="Times New Roman" w:cs="Times New Roman"/>
          <w:sz w:val="24"/>
          <w:szCs w:val="24"/>
        </w:rPr>
      </w:r>
      <w:r w:rsidR="009F568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2.1</w:t>
      </w:r>
      <w:r w:rsidR="009F5688">
        <w:rPr>
          <w:rFonts w:ascii="Times New Roman" w:hAnsi="Times New Roman" w:cs="Times New Roman"/>
          <w:sz w:val="24"/>
          <w:szCs w:val="24"/>
        </w:rPr>
        <w:fldChar w:fldCharType="end"/>
      </w:r>
      <w:r w:rsidR="009F5688">
        <w:rPr>
          <w:rFonts w:ascii="Times New Roman" w:hAnsi="Times New Roman" w:cs="Times New Roman"/>
          <w:sz w:val="24"/>
          <w:szCs w:val="24"/>
        </w:rPr>
        <w:t>.</w:t>
      </w:r>
      <w:r w:rsidRPr="009F5688">
        <w:rPr>
          <w:rFonts w:ascii="Times New Roman" w:hAnsi="Times New Roman" w:cs="Times New Roman"/>
          <w:sz w:val="24"/>
          <w:szCs w:val="24"/>
        </w:rPr>
        <w:t xml:space="preserve"> písm. </w:t>
      </w:r>
      <w:r w:rsidRPr="009F5688">
        <w:rPr>
          <w:rFonts w:ascii="Times New Roman" w:hAnsi="Times New Roman" w:cs="Times New Roman"/>
          <w:sz w:val="24"/>
          <w:szCs w:val="24"/>
        </w:rPr>
        <w:fldChar w:fldCharType="begin"/>
      </w:r>
      <w:r w:rsidRPr="009F5688">
        <w:rPr>
          <w:rFonts w:ascii="Times New Roman" w:hAnsi="Times New Roman" w:cs="Times New Roman"/>
          <w:sz w:val="24"/>
          <w:szCs w:val="24"/>
        </w:rPr>
        <w:instrText xml:space="preserve"> REF _Ref172118039 \r \h  \* MERGEFORMAT </w:instrText>
      </w:r>
      <w:r w:rsidRPr="009F5688">
        <w:rPr>
          <w:rFonts w:ascii="Times New Roman" w:hAnsi="Times New Roman" w:cs="Times New Roman"/>
          <w:sz w:val="24"/>
          <w:szCs w:val="24"/>
        </w:rPr>
      </w:r>
      <w:r w:rsidRPr="009F568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b)</w:t>
      </w:r>
      <w:r w:rsidRPr="009F5688">
        <w:rPr>
          <w:rFonts w:ascii="Times New Roman" w:hAnsi="Times New Roman" w:cs="Times New Roman"/>
          <w:sz w:val="24"/>
          <w:szCs w:val="24"/>
        </w:rPr>
        <w:fldChar w:fldCharType="end"/>
      </w:r>
      <w:r w:rsidRPr="009F5688">
        <w:rPr>
          <w:rFonts w:ascii="Times New Roman" w:hAnsi="Times New Roman" w:cs="Times New Roman"/>
          <w:sz w:val="24"/>
          <w:szCs w:val="24"/>
        </w:rPr>
        <w:t xml:space="preserve"> a </w:t>
      </w:r>
      <w:r w:rsidRPr="009F5688">
        <w:rPr>
          <w:rFonts w:ascii="Times New Roman" w:hAnsi="Times New Roman" w:cs="Times New Roman"/>
          <w:sz w:val="24"/>
          <w:szCs w:val="24"/>
        </w:rPr>
        <w:fldChar w:fldCharType="begin"/>
      </w:r>
      <w:r w:rsidRPr="009F5688">
        <w:rPr>
          <w:rFonts w:ascii="Times New Roman" w:hAnsi="Times New Roman" w:cs="Times New Roman"/>
          <w:sz w:val="24"/>
          <w:szCs w:val="24"/>
        </w:rPr>
        <w:instrText xml:space="preserve"> REF _Ref172118066 \r \h  \* MERGEFORMAT </w:instrText>
      </w:r>
      <w:r w:rsidRPr="009F5688">
        <w:rPr>
          <w:rFonts w:ascii="Times New Roman" w:hAnsi="Times New Roman" w:cs="Times New Roman"/>
          <w:sz w:val="24"/>
          <w:szCs w:val="24"/>
        </w:rPr>
      </w:r>
      <w:r w:rsidRPr="009F5688">
        <w:rPr>
          <w:rFonts w:ascii="Times New Roman" w:hAnsi="Times New Roman" w:cs="Times New Roman"/>
          <w:sz w:val="24"/>
          <w:szCs w:val="24"/>
        </w:rPr>
        <w:fldChar w:fldCharType="separate"/>
      </w:r>
      <w:r w:rsidR="005953E0">
        <w:rPr>
          <w:rFonts w:ascii="Times New Roman" w:hAnsi="Times New Roman" w:cs="Times New Roman"/>
          <w:sz w:val="24"/>
          <w:szCs w:val="24"/>
        </w:rPr>
        <w:t>c)</w:t>
      </w:r>
      <w:r w:rsidRPr="009F5688">
        <w:rPr>
          <w:rFonts w:ascii="Times New Roman" w:hAnsi="Times New Roman" w:cs="Times New Roman"/>
          <w:sz w:val="24"/>
          <w:szCs w:val="24"/>
        </w:rPr>
        <w:fldChar w:fldCharType="end"/>
      </w:r>
      <w:r w:rsidRPr="009F5688">
        <w:rPr>
          <w:rFonts w:ascii="Times New Roman" w:hAnsi="Times New Roman" w:cs="Times New Roman"/>
          <w:sz w:val="24"/>
          <w:szCs w:val="24"/>
        </w:rPr>
        <w:t xml:space="preserve"> tohto článku </w:t>
      </w:r>
      <w:r w:rsidR="009F5688">
        <w:rPr>
          <w:rFonts w:ascii="Times New Roman" w:hAnsi="Times New Roman" w:cs="Times New Roman"/>
          <w:sz w:val="24"/>
          <w:szCs w:val="24"/>
        </w:rPr>
        <w:t>poučenia</w:t>
      </w:r>
      <w:r w:rsidRPr="009F5688">
        <w:rPr>
          <w:rFonts w:ascii="Times New Roman" w:hAnsi="Times New Roman" w:cs="Times New Roman"/>
          <w:sz w:val="24"/>
          <w:szCs w:val="24"/>
        </w:rPr>
        <w:t xml:space="preserve"> až do momentu vrátenia </w:t>
      </w:r>
      <w:r w:rsidR="009F5688">
        <w:rPr>
          <w:rFonts w:ascii="Times New Roman" w:hAnsi="Times New Roman" w:cs="Times New Roman"/>
          <w:sz w:val="24"/>
          <w:szCs w:val="24"/>
        </w:rPr>
        <w:t>t</w:t>
      </w:r>
      <w:r w:rsidRPr="009F5688">
        <w:rPr>
          <w:rFonts w:ascii="Times New Roman" w:hAnsi="Times New Roman" w:cs="Times New Roman"/>
          <w:sz w:val="24"/>
          <w:szCs w:val="24"/>
        </w:rPr>
        <w:t xml:space="preserve">ovaru </w:t>
      </w:r>
      <w:r w:rsidR="009F5688">
        <w:rPr>
          <w:rFonts w:ascii="Times New Roman" w:hAnsi="Times New Roman" w:cs="Times New Roman"/>
          <w:sz w:val="24"/>
          <w:szCs w:val="24"/>
        </w:rPr>
        <w:t>spotrebiteľom</w:t>
      </w:r>
      <w:r w:rsidRPr="009F5688">
        <w:rPr>
          <w:rFonts w:ascii="Times New Roman" w:hAnsi="Times New Roman" w:cs="Times New Roman"/>
          <w:sz w:val="24"/>
          <w:szCs w:val="24"/>
        </w:rPr>
        <w:t xml:space="preserve">, príp. preukázania zaslania </w:t>
      </w:r>
      <w:r w:rsidR="009F5688">
        <w:rPr>
          <w:rFonts w:ascii="Times New Roman" w:hAnsi="Times New Roman" w:cs="Times New Roman"/>
          <w:sz w:val="24"/>
          <w:szCs w:val="24"/>
        </w:rPr>
        <w:t>t</w:t>
      </w:r>
      <w:r w:rsidRPr="009F5688">
        <w:rPr>
          <w:rFonts w:ascii="Times New Roman" w:hAnsi="Times New Roman" w:cs="Times New Roman"/>
          <w:sz w:val="24"/>
          <w:szCs w:val="24"/>
        </w:rPr>
        <w:t>ovaru spoločnosti APRO Záhradné centrum.</w:t>
      </w:r>
      <w:bookmarkEnd w:id="7"/>
    </w:p>
    <w:p w14:paraId="61132472" w14:textId="77777777" w:rsidR="00A63E44" w:rsidRPr="00A63E44" w:rsidRDefault="00A63E44" w:rsidP="00A63E4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703F52D" w14:textId="3D1AC13F" w:rsidR="00A63E44" w:rsidRPr="00A63E44" w:rsidRDefault="00A63E44" w:rsidP="00A63E44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3E44">
        <w:rPr>
          <w:rFonts w:ascii="Times New Roman" w:hAnsi="Times New Roman" w:cs="Times New Roman"/>
          <w:sz w:val="24"/>
          <w:szCs w:val="24"/>
        </w:rPr>
        <w:t>Účinky odstúpenia od zmluvy uzavretej na diaľku alebo zmluvy uzavretej mimo prevádzkových priestorov sa vzťahujú aj na každú doplnkovú zmluvu k zmluve, od ktorej spotrebiteľ odstúpil; to neplatí, ak sa strany výslovne dohodnú na ďalšom trvaní doplnkovej zmluvy.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E44">
        <w:rPr>
          <w:rFonts w:ascii="Times New Roman" w:hAnsi="Times New Roman" w:cs="Times New Roman"/>
          <w:sz w:val="24"/>
          <w:szCs w:val="24"/>
        </w:rPr>
        <w:t xml:space="preserve">Doplnkovou zmluvou podľa </w:t>
      </w:r>
      <w:r>
        <w:rPr>
          <w:rFonts w:ascii="Times New Roman" w:hAnsi="Times New Roman" w:cs="Times New Roman"/>
          <w:sz w:val="24"/>
          <w:szCs w:val="24"/>
        </w:rPr>
        <w:t>tohto bodu</w:t>
      </w:r>
      <w:r w:rsidRPr="00A63E44">
        <w:rPr>
          <w:rFonts w:ascii="Times New Roman" w:hAnsi="Times New Roman" w:cs="Times New Roman"/>
          <w:sz w:val="24"/>
          <w:szCs w:val="24"/>
        </w:rPr>
        <w:t xml:space="preserve"> sa rozumie akákoľvek zmluva o dodaní alebo poskytnutí ďalšieho produktu, ktorý súvisí s predmetom zmluvy uzavretej na diaľku alebo zmluvy uzavretej mimo prevádzkových priestorov bez ohľadu na to, či </w:t>
      </w:r>
      <w:r>
        <w:rPr>
          <w:rFonts w:ascii="Times New Roman" w:hAnsi="Times New Roman" w:cs="Times New Roman"/>
          <w:sz w:val="24"/>
          <w:szCs w:val="24"/>
        </w:rPr>
        <w:t>tovar</w:t>
      </w:r>
      <w:r w:rsidRPr="00A63E44">
        <w:rPr>
          <w:rFonts w:ascii="Times New Roman" w:hAnsi="Times New Roman" w:cs="Times New Roman"/>
          <w:sz w:val="24"/>
          <w:szCs w:val="24"/>
        </w:rPr>
        <w:t xml:space="preserve"> dodá alebo poskytne </w:t>
      </w:r>
      <w:r w:rsidRPr="009F5688">
        <w:rPr>
          <w:rFonts w:ascii="Times New Roman" w:hAnsi="Times New Roman" w:cs="Times New Roman"/>
          <w:sz w:val="24"/>
          <w:szCs w:val="24"/>
        </w:rPr>
        <w:t>spoločnos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9F5688">
        <w:rPr>
          <w:rFonts w:ascii="Times New Roman" w:hAnsi="Times New Roman" w:cs="Times New Roman"/>
          <w:sz w:val="24"/>
          <w:szCs w:val="24"/>
        </w:rPr>
        <w:t xml:space="preserve"> APRO Záhradné centrum</w:t>
      </w:r>
      <w:r w:rsidRPr="00A63E44">
        <w:rPr>
          <w:rFonts w:ascii="Times New Roman" w:hAnsi="Times New Roman" w:cs="Times New Roman"/>
          <w:sz w:val="24"/>
          <w:szCs w:val="24"/>
        </w:rPr>
        <w:t xml:space="preserve"> alebo iná osoba na základe dohody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9F5688">
        <w:rPr>
          <w:rFonts w:ascii="Times New Roman" w:hAnsi="Times New Roman" w:cs="Times New Roman"/>
          <w:sz w:val="24"/>
          <w:szCs w:val="24"/>
        </w:rPr>
        <w:t>spoločnos</w:t>
      </w:r>
      <w:r>
        <w:rPr>
          <w:rFonts w:ascii="Times New Roman" w:hAnsi="Times New Roman" w:cs="Times New Roman"/>
          <w:sz w:val="24"/>
          <w:szCs w:val="24"/>
        </w:rPr>
        <w:t>ťou</w:t>
      </w:r>
      <w:r w:rsidRPr="009F5688">
        <w:rPr>
          <w:rFonts w:ascii="Times New Roman" w:hAnsi="Times New Roman" w:cs="Times New Roman"/>
          <w:sz w:val="24"/>
          <w:szCs w:val="24"/>
        </w:rPr>
        <w:t xml:space="preserve"> APRO Záhradné centrum</w:t>
      </w:r>
      <w:r w:rsidRPr="00A63E44">
        <w:rPr>
          <w:rFonts w:ascii="Times New Roman" w:hAnsi="Times New Roman" w:cs="Times New Roman"/>
          <w:sz w:val="24"/>
          <w:szCs w:val="24"/>
        </w:rPr>
        <w:t>.</w:t>
      </w:r>
    </w:p>
    <w:p w14:paraId="55077012" w14:textId="77777777" w:rsidR="00D71B23" w:rsidRDefault="00D71B23" w:rsidP="00D71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319B" w14:textId="651A268E" w:rsidR="00D71B23" w:rsidRPr="005D64A1" w:rsidRDefault="005D64A1" w:rsidP="005D64A1">
      <w:pPr>
        <w:pStyle w:val="Odsekzoznamu"/>
        <w:numPr>
          <w:ilvl w:val="0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B23">
        <w:rPr>
          <w:rFonts w:ascii="Times New Roman" w:hAnsi="Times New Roman" w:cs="Times New Roman"/>
          <w:b/>
          <w:bCs/>
          <w:sz w:val="24"/>
          <w:szCs w:val="24"/>
        </w:rPr>
        <w:t xml:space="preserve">ZODPOVEDNOSŤ SPOTREBITEĽA ZA ŠKODU VZNIKNUTÚ NA VRÁTENOM TOVARE: </w:t>
      </w:r>
    </w:p>
    <w:p w14:paraId="7BA319D0" w14:textId="77777777" w:rsidR="005D64A1" w:rsidRDefault="005D64A1" w:rsidP="005D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D19C" w14:textId="51919C88" w:rsidR="005D64A1" w:rsidRPr="005D64A1" w:rsidRDefault="005D64A1" w:rsidP="005D64A1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Spotrebiteľ</w:t>
      </w:r>
      <w:r w:rsidRPr="005D64A1">
        <w:rPr>
          <w:rFonts w:ascii="Times New Roman" w:hAnsi="Times New Roman" w:cs="Times New Roman"/>
          <w:sz w:val="24"/>
          <w:szCs w:val="24"/>
        </w:rPr>
        <w:t xml:space="preserve"> zodpovedá za zníženie hodnoty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D64A1">
        <w:rPr>
          <w:rFonts w:ascii="Times New Roman" w:hAnsi="Times New Roman" w:cs="Times New Roman"/>
          <w:sz w:val="24"/>
          <w:szCs w:val="24"/>
        </w:rPr>
        <w:t xml:space="preserve">ovaru, ktoré vzniklo v dôsledku zaobchádzania 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D64A1">
        <w:rPr>
          <w:rFonts w:ascii="Times New Roman" w:hAnsi="Times New Roman" w:cs="Times New Roman"/>
          <w:sz w:val="24"/>
          <w:szCs w:val="24"/>
        </w:rPr>
        <w:t xml:space="preserve">ovarom, ktoré je nad rámec zaobchádzania potrebného na zistenie vlastností a funkčnosti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D64A1">
        <w:rPr>
          <w:rFonts w:ascii="Times New Roman" w:hAnsi="Times New Roman" w:cs="Times New Roman"/>
          <w:sz w:val="24"/>
          <w:szCs w:val="24"/>
        </w:rPr>
        <w:t>ovaru.</w:t>
      </w:r>
    </w:p>
    <w:p w14:paraId="27E806DB" w14:textId="77777777" w:rsidR="005D64A1" w:rsidRPr="00D71B23" w:rsidRDefault="005D64A1" w:rsidP="00D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3EFC6" w14:textId="77777777" w:rsidR="00E513C7" w:rsidRPr="00D71B23" w:rsidRDefault="00E513C7" w:rsidP="00D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3C7" w:rsidRPr="00D71B2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DE19" w14:textId="77777777" w:rsidR="00283848" w:rsidRDefault="00283848" w:rsidP="00E35FC5">
      <w:pPr>
        <w:spacing w:after="0" w:line="240" w:lineRule="auto"/>
      </w:pPr>
      <w:r>
        <w:separator/>
      </w:r>
    </w:p>
  </w:endnote>
  <w:endnote w:type="continuationSeparator" w:id="0">
    <w:p w14:paraId="7EEFD05E" w14:textId="77777777" w:rsidR="00283848" w:rsidRDefault="00283848" w:rsidP="00E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296907"/>
      <w:docPartObj>
        <w:docPartGallery w:val="Page Numbers (Bottom of Page)"/>
        <w:docPartUnique/>
      </w:docPartObj>
    </w:sdtPr>
    <w:sdtContent>
      <w:p w14:paraId="3CC4F789" w14:textId="7E0DAC2D" w:rsidR="00E35FC5" w:rsidRDefault="00E35FC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B163C" w14:textId="77777777" w:rsidR="00E35FC5" w:rsidRDefault="00E35F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E947" w14:textId="77777777" w:rsidR="00283848" w:rsidRDefault="00283848" w:rsidP="00E35FC5">
      <w:pPr>
        <w:spacing w:after="0" w:line="240" w:lineRule="auto"/>
      </w:pPr>
      <w:r>
        <w:separator/>
      </w:r>
    </w:p>
  </w:footnote>
  <w:footnote w:type="continuationSeparator" w:id="0">
    <w:p w14:paraId="20EB7083" w14:textId="77777777" w:rsidR="00283848" w:rsidRDefault="00283848" w:rsidP="00E3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1CF7"/>
    <w:multiLevelType w:val="hybridMultilevel"/>
    <w:tmpl w:val="B748D4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B3341"/>
    <w:multiLevelType w:val="multilevel"/>
    <w:tmpl w:val="9A1EF9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411B26"/>
    <w:multiLevelType w:val="hybridMultilevel"/>
    <w:tmpl w:val="9154A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340180"/>
    <w:multiLevelType w:val="hybridMultilevel"/>
    <w:tmpl w:val="9A72A7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0406"/>
    <w:multiLevelType w:val="hybridMultilevel"/>
    <w:tmpl w:val="B748D426"/>
    <w:lvl w:ilvl="0" w:tplc="FAF0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D4AD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0878CD"/>
    <w:multiLevelType w:val="hybridMultilevel"/>
    <w:tmpl w:val="50E0F0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04EF"/>
    <w:multiLevelType w:val="multilevel"/>
    <w:tmpl w:val="609EE3D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87177D"/>
    <w:multiLevelType w:val="hybridMultilevel"/>
    <w:tmpl w:val="50E0F0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55516">
    <w:abstractNumId w:val="1"/>
  </w:num>
  <w:num w:numId="2" w16cid:durableId="1466773268">
    <w:abstractNumId w:val="5"/>
  </w:num>
  <w:num w:numId="3" w16cid:durableId="1623026923">
    <w:abstractNumId w:val="6"/>
  </w:num>
  <w:num w:numId="4" w16cid:durableId="730812437">
    <w:abstractNumId w:val="4"/>
  </w:num>
  <w:num w:numId="5" w16cid:durableId="1590231116">
    <w:abstractNumId w:val="0"/>
  </w:num>
  <w:num w:numId="6" w16cid:durableId="1107197936">
    <w:abstractNumId w:val="7"/>
  </w:num>
  <w:num w:numId="7" w16cid:durableId="1470127393">
    <w:abstractNumId w:val="2"/>
  </w:num>
  <w:num w:numId="8" w16cid:durableId="888146681">
    <w:abstractNumId w:val="3"/>
  </w:num>
  <w:num w:numId="9" w16cid:durableId="1372876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23"/>
    <w:rsid w:val="000D46B3"/>
    <w:rsid w:val="001C2E63"/>
    <w:rsid w:val="001C4C6D"/>
    <w:rsid w:val="00202E41"/>
    <w:rsid w:val="00280B9A"/>
    <w:rsid w:val="00283848"/>
    <w:rsid w:val="002C22BC"/>
    <w:rsid w:val="002E00BB"/>
    <w:rsid w:val="003E7392"/>
    <w:rsid w:val="0041575A"/>
    <w:rsid w:val="005953E0"/>
    <w:rsid w:val="005D64A1"/>
    <w:rsid w:val="006564F1"/>
    <w:rsid w:val="006E7769"/>
    <w:rsid w:val="009F5688"/>
    <w:rsid w:val="00A63E44"/>
    <w:rsid w:val="00AB065E"/>
    <w:rsid w:val="00AE3DF4"/>
    <w:rsid w:val="00BA4483"/>
    <w:rsid w:val="00C5486C"/>
    <w:rsid w:val="00D71B23"/>
    <w:rsid w:val="00E35FC5"/>
    <w:rsid w:val="00E42A10"/>
    <w:rsid w:val="00E513C7"/>
    <w:rsid w:val="00F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C201"/>
  <w15:chartTrackingRefBased/>
  <w15:docId w15:val="{76083769-987B-4543-BA91-268C3D00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1B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1B23"/>
    <w:rPr>
      <w:color w:val="605E5C"/>
      <w:shd w:val="clear" w:color="auto" w:fill="E1DFDD"/>
    </w:rPr>
  </w:style>
  <w:style w:type="paragraph" w:styleId="Odsekzoznamu">
    <w:name w:val="List Paragraph"/>
    <w:basedOn w:val="Normlny"/>
    <w:link w:val="OdsekzoznamuChar"/>
    <w:uiPriority w:val="34"/>
    <w:qFormat/>
    <w:rsid w:val="00D71B2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E77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7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7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7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7769"/>
    <w:rPr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6E7769"/>
  </w:style>
  <w:style w:type="paragraph" w:styleId="Hlavika">
    <w:name w:val="header"/>
    <w:basedOn w:val="Normlny"/>
    <w:link w:val="HlavikaChar"/>
    <w:uiPriority w:val="99"/>
    <w:unhideWhenUsed/>
    <w:rsid w:val="00E3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5FC5"/>
  </w:style>
  <w:style w:type="paragraph" w:styleId="Pta">
    <w:name w:val="footer"/>
    <w:basedOn w:val="Normlny"/>
    <w:link w:val="PtaChar"/>
    <w:uiPriority w:val="99"/>
    <w:unhideWhenUsed/>
    <w:rsid w:val="00E3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5FC5"/>
  </w:style>
  <w:style w:type="character" w:styleId="PouitHypertextovPrepojenie">
    <w:name w:val="FollowedHyperlink"/>
    <w:basedOn w:val="Predvolenpsmoodseku"/>
    <w:uiPriority w:val="99"/>
    <w:semiHidden/>
    <w:unhideWhenUsed/>
    <w:rsid w:val="002E0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8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44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53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96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04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68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9025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5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7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0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71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17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2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2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89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28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42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95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2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5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508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773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48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31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1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1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9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64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3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4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59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8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6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0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01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4/108/20240701" TargetMode="External"/><Relationship Id="rId13" Type="http://schemas.openxmlformats.org/officeDocument/2006/relationships/hyperlink" Target="https://www.slov-lex.sk/pravne-predpisy/SK/ZZ/2024/108/202407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24/108/202407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shop.zahradne-centrum.s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24/108/202407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Data/2710/UserFiles/APRO_formular-na-odstupenie-od-zmluvy_18072024.docx" TargetMode="External"/><Relationship Id="rId10" Type="http://schemas.openxmlformats.org/officeDocument/2006/relationships/hyperlink" Target="https://www.slov-lex.sk/pravne-predpisy/SK/ZZ/2024/108/202407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24/108/20240701" TargetMode="External"/><Relationship Id="rId14" Type="http://schemas.openxmlformats.org/officeDocument/2006/relationships/hyperlink" Target="https://www.slov-lex.sk/pravne-predpisy/SK/ZZ/2024/108/2024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99AF-1F2D-4823-9619-9EAEBEF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Hronček &amp; Partners, s. r. o.</dc:creator>
  <cp:keywords/>
  <dc:description/>
  <cp:lastModifiedBy>Apro Eshop</cp:lastModifiedBy>
  <cp:revision>5</cp:revision>
  <cp:lastPrinted>2024-07-18T09:43:00Z</cp:lastPrinted>
  <dcterms:created xsi:type="dcterms:W3CDTF">2024-07-18T09:43:00Z</dcterms:created>
  <dcterms:modified xsi:type="dcterms:W3CDTF">2024-07-18T12:33:00Z</dcterms:modified>
</cp:coreProperties>
</file>